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9F04" w14:textId="77777777" w:rsidR="008B17F0" w:rsidRDefault="008B17F0" w:rsidP="00EB05DB">
      <w:pPr>
        <w:jc w:val="center"/>
        <w:rPr>
          <w:b/>
          <w:color w:val="8064A2" w:themeColor="accent4"/>
          <w:sz w:val="48"/>
          <w:szCs w:val="48"/>
          <w:highlight w:val="re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6D9FEC4" w14:textId="77777777" w:rsidR="008B17F0" w:rsidRDefault="008B17F0" w:rsidP="00EB05DB">
      <w:pPr>
        <w:jc w:val="center"/>
        <w:rPr>
          <w:b/>
          <w:color w:val="8064A2" w:themeColor="accent4"/>
          <w:sz w:val="48"/>
          <w:szCs w:val="48"/>
          <w:highlight w:val="re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40FACC1" w14:textId="77777777" w:rsidR="008B5E58" w:rsidRDefault="00EB05DB" w:rsidP="00EB05DB">
      <w:pPr>
        <w:jc w:val="center"/>
        <w:rPr>
          <w:b/>
          <w:color w:val="8064A2" w:themeColor="accent4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563B">
        <w:rPr>
          <w:b/>
          <w:color w:val="8064A2" w:themeColor="accent4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КОНЦЕПЦИЯ  БЕЗОПАСНОСТИ ЧЕЛОВЕКА</w:t>
      </w:r>
    </w:p>
    <w:p w14:paraId="086322C9" w14:textId="77777777" w:rsidR="00770BF4" w:rsidRDefault="00770BF4" w:rsidP="003A1EBD">
      <w:pPr>
        <w:pStyle w:val="a3"/>
        <w:ind w:left="3540"/>
        <w:rPr>
          <w:b/>
          <w:bCs/>
          <w:i/>
          <w:sz w:val="28"/>
          <w:szCs w:val="28"/>
        </w:rPr>
      </w:pPr>
    </w:p>
    <w:p w14:paraId="5E3A351C" w14:textId="77777777" w:rsidR="003A1EBD" w:rsidRPr="003A1EBD" w:rsidRDefault="003A1EBD" w:rsidP="003A1EBD">
      <w:pPr>
        <w:pStyle w:val="a3"/>
        <w:jc w:val="right"/>
        <w:rPr>
          <w:b/>
          <w:i/>
          <w:sz w:val="28"/>
          <w:szCs w:val="28"/>
        </w:rPr>
      </w:pPr>
    </w:p>
    <w:p w14:paraId="7A1466EF" w14:textId="77777777" w:rsidR="003A1EBD" w:rsidRPr="003A1EBD" w:rsidRDefault="003A1EBD" w:rsidP="003A1EBD">
      <w:pPr>
        <w:pStyle w:val="a3"/>
        <w:rPr>
          <w:sz w:val="28"/>
          <w:szCs w:val="28"/>
        </w:rPr>
      </w:pPr>
    </w:p>
    <w:p w14:paraId="7BBDD103" w14:textId="77777777" w:rsidR="00615197" w:rsidRPr="00615197" w:rsidRDefault="00615197" w:rsidP="0061519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615197">
        <w:rPr>
          <w:b/>
          <w:sz w:val="28"/>
          <w:szCs w:val="28"/>
        </w:rPr>
        <w:t>ВВЕДЕНИЕ</w:t>
      </w:r>
    </w:p>
    <w:p w14:paraId="3C085966" w14:textId="77777777" w:rsidR="00440E92" w:rsidRDefault="00440E92" w:rsidP="00440E92">
      <w:pPr>
        <w:pStyle w:val="a3"/>
        <w:rPr>
          <w:b/>
          <w:bCs/>
          <w:i/>
          <w:iCs/>
          <w:sz w:val="28"/>
          <w:szCs w:val="28"/>
        </w:rPr>
      </w:pPr>
    </w:p>
    <w:p w14:paraId="275A7AE5" w14:textId="77777777" w:rsidR="00B060F7" w:rsidRDefault="00440E92" w:rsidP="00440E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0E92">
        <w:rPr>
          <w:sz w:val="28"/>
          <w:szCs w:val="28"/>
        </w:rPr>
        <w:t xml:space="preserve">Понятие безопасности </w:t>
      </w:r>
      <w:proofErr w:type="gramStart"/>
      <w:r w:rsidRPr="00440E92">
        <w:rPr>
          <w:sz w:val="28"/>
          <w:szCs w:val="28"/>
        </w:rPr>
        <w:t>человека  относятся</w:t>
      </w:r>
      <w:proofErr w:type="gramEnd"/>
      <w:r w:rsidRPr="00440E92">
        <w:rPr>
          <w:sz w:val="28"/>
          <w:szCs w:val="28"/>
        </w:rPr>
        <w:t xml:space="preserve"> к  гуманитарному направлению деятельности  ООН  и </w:t>
      </w:r>
      <w:r w:rsidR="00615197" w:rsidRPr="008728A1">
        <w:rPr>
          <w:sz w:val="28"/>
          <w:szCs w:val="28"/>
        </w:rPr>
        <w:t>охватывает сферу прав человека, «благого управления»</w:t>
      </w:r>
      <w:r>
        <w:rPr>
          <w:sz w:val="28"/>
          <w:szCs w:val="28"/>
        </w:rPr>
        <w:t>, д</w:t>
      </w:r>
      <w:r w:rsidR="00615197" w:rsidRPr="008728A1">
        <w:rPr>
          <w:sz w:val="28"/>
          <w:szCs w:val="28"/>
        </w:rPr>
        <w:t>оступ</w:t>
      </w:r>
      <w:r>
        <w:rPr>
          <w:sz w:val="28"/>
          <w:szCs w:val="28"/>
        </w:rPr>
        <w:t>а</w:t>
      </w:r>
      <w:r w:rsidR="00615197" w:rsidRPr="008728A1">
        <w:rPr>
          <w:sz w:val="28"/>
          <w:szCs w:val="28"/>
        </w:rPr>
        <w:t xml:space="preserve"> к экономическим возможностям, образованию и медико-санитарному обслуживанию. </w:t>
      </w:r>
    </w:p>
    <w:p w14:paraId="552958B0" w14:textId="77777777" w:rsidR="00B060F7" w:rsidRDefault="00440E92" w:rsidP="0023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0BF4" w:rsidRPr="00770BF4">
        <w:rPr>
          <w:sz w:val="28"/>
          <w:szCs w:val="28"/>
        </w:rPr>
        <w:t xml:space="preserve">В марте 1999 года  был создан   Целевой фонд Организации Объединённых Наций по безопасности человека  с единственной целью </w:t>
      </w:r>
      <w:r w:rsidR="00770BF4" w:rsidRPr="00770BF4">
        <w:rPr>
          <w:b/>
          <w:bCs/>
          <w:sz w:val="28"/>
          <w:szCs w:val="28"/>
        </w:rPr>
        <w:t xml:space="preserve">содействия обеспечению безопасности человека. </w:t>
      </w:r>
      <w:r w:rsidR="00770BF4" w:rsidRPr="00770BF4">
        <w:rPr>
          <w:sz w:val="28"/>
          <w:szCs w:val="28"/>
        </w:rPr>
        <w:t xml:space="preserve">Этим он занимается в основном через обеспечение финансирования усилий учреждений ООН и других партнёров  по смягчению угроз, которые стоят перед уязвимыми группами и общинами во всем мире. </w:t>
      </w:r>
      <w:r w:rsidR="00770BF4">
        <w:rPr>
          <w:sz w:val="28"/>
          <w:szCs w:val="28"/>
        </w:rPr>
        <w:t xml:space="preserve">  </w:t>
      </w:r>
    </w:p>
    <w:p w14:paraId="2E3C4C4D" w14:textId="77777777" w:rsidR="00B060F7" w:rsidRPr="00B060F7" w:rsidRDefault="00B060F7" w:rsidP="00B060F7">
      <w:pPr>
        <w:ind w:firstLine="360"/>
        <w:jc w:val="both"/>
        <w:rPr>
          <w:sz w:val="28"/>
          <w:szCs w:val="28"/>
        </w:rPr>
      </w:pPr>
      <w:r w:rsidRPr="00B060F7">
        <w:rPr>
          <w:sz w:val="28"/>
          <w:szCs w:val="28"/>
        </w:rPr>
        <w:t xml:space="preserve">В ходе Саммита тысячелетия в 2000 году Генеральный секретарь ООН Кофи Аннан призвал мировое сообщество содействовать осуществлению двуединой цели </w:t>
      </w:r>
      <w:r w:rsidRPr="00B060F7">
        <w:rPr>
          <w:b/>
          <w:bCs/>
          <w:sz w:val="28"/>
          <w:szCs w:val="28"/>
        </w:rPr>
        <w:t>«избавления от страха» и «избавления от нужды»</w:t>
      </w:r>
      <w:r w:rsidRPr="00B060F7">
        <w:rPr>
          <w:sz w:val="28"/>
          <w:szCs w:val="28"/>
        </w:rPr>
        <w:t xml:space="preserve">. </w:t>
      </w:r>
    </w:p>
    <w:p w14:paraId="5A48032F" w14:textId="77777777" w:rsidR="00B060F7" w:rsidRPr="00B060F7" w:rsidRDefault="00B060F7" w:rsidP="00B060F7">
      <w:pPr>
        <w:jc w:val="both"/>
        <w:rPr>
          <w:sz w:val="28"/>
          <w:szCs w:val="28"/>
        </w:rPr>
      </w:pPr>
      <w:r w:rsidRPr="00B060F7">
        <w:rPr>
          <w:sz w:val="28"/>
          <w:szCs w:val="28"/>
        </w:rPr>
        <w:t xml:space="preserve">Создание независимой </w:t>
      </w:r>
      <w:r w:rsidRPr="00B060F7">
        <w:rPr>
          <w:b/>
          <w:bCs/>
          <w:sz w:val="28"/>
          <w:szCs w:val="28"/>
        </w:rPr>
        <w:t>Комиссии по безопасности человека (КБЧ)</w:t>
      </w:r>
      <w:r>
        <w:rPr>
          <w:b/>
          <w:bCs/>
          <w:sz w:val="28"/>
          <w:szCs w:val="28"/>
        </w:rPr>
        <w:t xml:space="preserve">, </w:t>
      </w:r>
      <w:r w:rsidRPr="00770BF4">
        <w:rPr>
          <w:sz w:val="28"/>
          <w:szCs w:val="28"/>
        </w:rPr>
        <w:t>а впоследствии Консультативн</w:t>
      </w:r>
      <w:r>
        <w:rPr>
          <w:sz w:val="28"/>
          <w:szCs w:val="28"/>
        </w:rPr>
        <w:t xml:space="preserve">ого </w:t>
      </w:r>
      <w:r w:rsidRPr="00770BF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770BF4">
        <w:rPr>
          <w:sz w:val="28"/>
          <w:szCs w:val="28"/>
        </w:rPr>
        <w:t xml:space="preserve"> по безопасности человека</w:t>
      </w:r>
      <w:r>
        <w:rPr>
          <w:sz w:val="28"/>
          <w:szCs w:val="28"/>
        </w:rPr>
        <w:t xml:space="preserve"> </w:t>
      </w:r>
      <w:r w:rsidRPr="00B060F7">
        <w:rPr>
          <w:sz w:val="28"/>
          <w:szCs w:val="28"/>
        </w:rPr>
        <w:t>стало вкладом в эти усилия.</w:t>
      </w:r>
    </w:p>
    <w:p w14:paraId="17AEFA6B" w14:textId="77777777" w:rsidR="00770BF4" w:rsidRPr="00770BF4" w:rsidRDefault="00770BF4" w:rsidP="006D660D">
      <w:pPr>
        <w:jc w:val="both"/>
        <w:rPr>
          <w:sz w:val="28"/>
          <w:szCs w:val="28"/>
        </w:rPr>
      </w:pPr>
      <w:r>
        <w:rPr>
          <w:sz w:val="28"/>
          <w:szCs w:val="28"/>
        </w:rPr>
        <w:t>КБЧ</w:t>
      </w:r>
      <w:r w:rsidRPr="00770BF4">
        <w:rPr>
          <w:sz w:val="28"/>
          <w:szCs w:val="28"/>
        </w:rPr>
        <w:t xml:space="preserve"> определяет </w:t>
      </w:r>
      <w:r w:rsidRPr="006D660D">
        <w:rPr>
          <w:b/>
          <w:sz w:val="28"/>
          <w:szCs w:val="28"/>
        </w:rPr>
        <w:t>безопасность человека</w:t>
      </w:r>
      <w:r w:rsidRPr="00770BF4">
        <w:rPr>
          <w:sz w:val="28"/>
          <w:szCs w:val="28"/>
        </w:rPr>
        <w:t xml:space="preserve"> как защиту «основ человеческой жизни способами, которые содействуют расширению свобод человека и их осуществлению». </w:t>
      </w:r>
      <w:r w:rsidRPr="00770BF4">
        <w:rPr>
          <w:b/>
          <w:bCs/>
          <w:sz w:val="28"/>
          <w:szCs w:val="28"/>
        </w:rPr>
        <w:t>Безопасность человека означает защиту основных свобод</w:t>
      </w:r>
      <w:r w:rsidR="00D103E6">
        <w:rPr>
          <w:b/>
          <w:bCs/>
          <w:sz w:val="28"/>
          <w:szCs w:val="28"/>
        </w:rPr>
        <w:t>,</w:t>
      </w:r>
      <w:r w:rsidRPr="00770BF4">
        <w:rPr>
          <w:sz w:val="28"/>
          <w:szCs w:val="28"/>
        </w:rPr>
        <w:t xml:space="preserve"> обеспечение защиты людей от серьёзных и широко распространённых угроз и ситуаций, путём укрепления их сил и расширения возможностей. Это означает также создание политических, социальных, природоохранных, </w:t>
      </w:r>
      <w:r w:rsidRPr="00770BF4">
        <w:rPr>
          <w:sz w:val="28"/>
          <w:szCs w:val="28"/>
        </w:rPr>
        <w:lastRenderedPageBreak/>
        <w:t>экономических, военных и культурных систем, обеспечивающих людям основные элементы для выживания, сохранения достоинства и существования.</w:t>
      </w:r>
    </w:p>
    <w:p w14:paraId="2EC99444" w14:textId="77777777" w:rsidR="00615197" w:rsidRDefault="00615197" w:rsidP="00235B05">
      <w:pPr>
        <w:ind w:firstLine="360"/>
        <w:jc w:val="both"/>
        <w:rPr>
          <w:sz w:val="28"/>
          <w:szCs w:val="28"/>
        </w:rPr>
      </w:pPr>
      <w:r w:rsidRPr="008728A1">
        <w:rPr>
          <w:sz w:val="28"/>
          <w:szCs w:val="28"/>
        </w:rPr>
        <w:t>Помимо понятия безопасность человека  су</w:t>
      </w:r>
      <w:r>
        <w:rPr>
          <w:sz w:val="28"/>
          <w:szCs w:val="28"/>
        </w:rPr>
        <w:t>щ</w:t>
      </w:r>
      <w:r w:rsidRPr="008728A1">
        <w:rPr>
          <w:sz w:val="28"/>
          <w:szCs w:val="28"/>
        </w:rPr>
        <w:t>ествует понятие</w:t>
      </w:r>
      <w:r>
        <w:rPr>
          <w:sz w:val="28"/>
          <w:szCs w:val="28"/>
        </w:rPr>
        <w:t xml:space="preserve"> безопасность жизнедеятельности, связанное с попытками найти пути решения вопроса управления демографическими процессами и </w:t>
      </w:r>
      <w:r w:rsidRPr="000E13A4">
        <w:rPr>
          <w:sz w:val="28"/>
          <w:szCs w:val="28"/>
        </w:rPr>
        <w:t>стабилизаци</w:t>
      </w:r>
      <w:r>
        <w:rPr>
          <w:sz w:val="28"/>
          <w:szCs w:val="28"/>
        </w:rPr>
        <w:t xml:space="preserve">ей </w:t>
      </w:r>
      <w:r w:rsidRPr="000E13A4">
        <w:rPr>
          <w:sz w:val="28"/>
          <w:szCs w:val="28"/>
        </w:rPr>
        <w:t xml:space="preserve"> численности населения.</w:t>
      </w:r>
    </w:p>
    <w:p w14:paraId="0649D3CA" w14:textId="77777777" w:rsidR="00615197" w:rsidRPr="00615197" w:rsidRDefault="00615197" w:rsidP="006D660D">
      <w:pPr>
        <w:pStyle w:val="a3"/>
        <w:rPr>
          <w:sz w:val="28"/>
          <w:szCs w:val="28"/>
        </w:rPr>
      </w:pPr>
      <w:r w:rsidRPr="00615197">
        <w:rPr>
          <w:sz w:val="28"/>
          <w:szCs w:val="28"/>
        </w:rPr>
        <w:t>Отмечается, что для решения демографической проблемы необходимо:</w:t>
      </w:r>
    </w:p>
    <w:p w14:paraId="594EB31D" w14:textId="77777777" w:rsidR="00615197" w:rsidRPr="00615197" w:rsidRDefault="00615197" w:rsidP="00615197">
      <w:pPr>
        <w:pStyle w:val="a3"/>
        <w:numPr>
          <w:ilvl w:val="0"/>
          <w:numId w:val="6"/>
        </w:numPr>
        <w:rPr>
          <w:sz w:val="28"/>
          <w:szCs w:val="28"/>
        </w:rPr>
      </w:pPr>
      <w:r w:rsidRPr="00615197">
        <w:rPr>
          <w:sz w:val="28"/>
          <w:szCs w:val="28"/>
        </w:rPr>
        <w:t>Увеличить рост ВВП</w:t>
      </w:r>
    </w:p>
    <w:p w14:paraId="3B3A4B5C" w14:textId="77777777" w:rsidR="00615197" w:rsidRPr="00615197" w:rsidRDefault="00615197" w:rsidP="00615197">
      <w:pPr>
        <w:pStyle w:val="a3"/>
        <w:numPr>
          <w:ilvl w:val="0"/>
          <w:numId w:val="6"/>
        </w:numPr>
        <w:rPr>
          <w:sz w:val="28"/>
          <w:szCs w:val="28"/>
        </w:rPr>
      </w:pPr>
      <w:r w:rsidRPr="00615197">
        <w:rPr>
          <w:sz w:val="28"/>
          <w:szCs w:val="28"/>
        </w:rPr>
        <w:t>Модернизировать государственную систему защиты человека</w:t>
      </w:r>
    </w:p>
    <w:p w14:paraId="4669CA82" w14:textId="77777777" w:rsidR="00615197" w:rsidRDefault="00615197" w:rsidP="00615197">
      <w:pPr>
        <w:pStyle w:val="a3"/>
        <w:numPr>
          <w:ilvl w:val="0"/>
          <w:numId w:val="6"/>
        </w:numPr>
        <w:rPr>
          <w:sz w:val="28"/>
          <w:szCs w:val="28"/>
        </w:rPr>
      </w:pPr>
      <w:r w:rsidRPr="00615197">
        <w:rPr>
          <w:sz w:val="28"/>
          <w:szCs w:val="28"/>
        </w:rPr>
        <w:t>Всеобщее обучение жителей страны основам безопасности жизнедеятельности</w:t>
      </w:r>
      <w:r w:rsidR="00B153A6">
        <w:rPr>
          <w:sz w:val="28"/>
          <w:szCs w:val="28"/>
        </w:rPr>
        <w:t xml:space="preserve"> </w:t>
      </w:r>
    </w:p>
    <w:p w14:paraId="638ABF02" w14:textId="77777777" w:rsidR="00B153A6" w:rsidRDefault="00B153A6" w:rsidP="00B153A6">
      <w:pPr>
        <w:pStyle w:val="a3"/>
        <w:rPr>
          <w:sz w:val="28"/>
          <w:szCs w:val="28"/>
        </w:rPr>
      </w:pPr>
    </w:p>
    <w:p w14:paraId="5CCE8B23" w14:textId="77777777" w:rsidR="00B153A6" w:rsidRPr="00B153A6" w:rsidRDefault="00B153A6" w:rsidP="00B153A6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Если исходить из того, что в </w:t>
      </w:r>
      <w:r w:rsidRPr="00B153A6">
        <w:rPr>
          <w:sz w:val="28"/>
          <w:szCs w:val="28"/>
          <w:u w:val="single"/>
        </w:rPr>
        <w:t xml:space="preserve">условиях продолжающейся  борьбы за лидерство на мировой арене решающими факторами безопасности и  устойчивого  развития государства остаются: индустрия, экономика, освоение космоса,  энергетика и др. Важны результаты,  при том, что основным ресурсом достижений во имя безопасности   должен рассматриваться человек, его сила ума  и духа. </w:t>
      </w:r>
    </w:p>
    <w:p w14:paraId="7ABCAEA1" w14:textId="77777777" w:rsidR="00B153A6" w:rsidRDefault="00B153A6" w:rsidP="00B153A6">
      <w:pPr>
        <w:spacing w:after="0" w:line="240" w:lineRule="auto"/>
        <w:rPr>
          <w:sz w:val="28"/>
          <w:szCs w:val="28"/>
        </w:rPr>
      </w:pPr>
    </w:p>
    <w:p w14:paraId="33844C6D" w14:textId="77777777" w:rsidR="00891015" w:rsidRPr="003A1EBD" w:rsidRDefault="00B153A6" w:rsidP="00891015">
      <w:pPr>
        <w:ind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Предпринимаемые нами усилия </w:t>
      </w:r>
      <w:r w:rsidR="00891015">
        <w:rPr>
          <w:sz w:val="28"/>
          <w:szCs w:val="28"/>
        </w:rPr>
        <w:t xml:space="preserve">по </w:t>
      </w:r>
      <w:r w:rsidR="00683407" w:rsidRPr="00615197">
        <w:rPr>
          <w:sz w:val="28"/>
          <w:szCs w:val="28"/>
        </w:rPr>
        <w:t xml:space="preserve">созданию Концепции безопасности человека </w:t>
      </w:r>
      <w:r w:rsidR="00891015">
        <w:rPr>
          <w:sz w:val="28"/>
          <w:szCs w:val="28"/>
        </w:rPr>
        <w:t xml:space="preserve">вызваны </w:t>
      </w:r>
      <w:r w:rsidR="00AE764B">
        <w:rPr>
          <w:sz w:val="28"/>
          <w:szCs w:val="28"/>
        </w:rPr>
        <w:t xml:space="preserve">потребностью </w:t>
      </w:r>
      <w:r w:rsidR="00891015">
        <w:rPr>
          <w:sz w:val="28"/>
          <w:szCs w:val="28"/>
        </w:rPr>
        <w:t xml:space="preserve"> </w:t>
      </w:r>
      <w:r w:rsidR="00891015" w:rsidRPr="003A1EBD">
        <w:rPr>
          <w:b/>
          <w:bCs/>
          <w:i/>
          <w:sz w:val="28"/>
          <w:szCs w:val="28"/>
        </w:rPr>
        <w:t>реализ</w:t>
      </w:r>
      <w:r w:rsidR="00891015">
        <w:rPr>
          <w:b/>
          <w:bCs/>
          <w:i/>
          <w:sz w:val="28"/>
          <w:szCs w:val="28"/>
        </w:rPr>
        <w:t xml:space="preserve">овать  наше </w:t>
      </w:r>
      <w:r w:rsidR="00891015" w:rsidRPr="003A1EBD">
        <w:rPr>
          <w:b/>
          <w:bCs/>
          <w:i/>
          <w:sz w:val="28"/>
          <w:szCs w:val="28"/>
        </w:rPr>
        <w:t>прав</w:t>
      </w:r>
      <w:r w:rsidR="00891015">
        <w:rPr>
          <w:b/>
          <w:bCs/>
          <w:i/>
          <w:sz w:val="28"/>
          <w:szCs w:val="28"/>
        </w:rPr>
        <w:t>о</w:t>
      </w:r>
      <w:r w:rsidR="00891015" w:rsidRPr="003A1EBD">
        <w:rPr>
          <w:b/>
          <w:bCs/>
          <w:i/>
          <w:sz w:val="28"/>
          <w:szCs w:val="28"/>
        </w:rPr>
        <w:t xml:space="preserve"> на </w:t>
      </w:r>
      <w:r w:rsidR="00891015">
        <w:rPr>
          <w:b/>
          <w:bCs/>
          <w:i/>
          <w:sz w:val="28"/>
          <w:szCs w:val="28"/>
        </w:rPr>
        <w:t xml:space="preserve">   </w:t>
      </w:r>
      <w:r w:rsidR="00891015" w:rsidRPr="003A1EBD">
        <w:rPr>
          <w:b/>
          <w:bCs/>
          <w:i/>
          <w:sz w:val="28"/>
          <w:szCs w:val="28"/>
        </w:rPr>
        <w:t xml:space="preserve">участие </w:t>
      </w:r>
      <w:r w:rsidR="00891015" w:rsidRPr="003A1EBD">
        <w:rPr>
          <w:b/>
          <w:i/>
          <w:sz w:val="28"/>
          <w:szCs w:val="28"/>
        </w:rPr>
        <w:t xml:space="preserve">в </w:t>
      </w:r>
      <w:r w:rsidR="00891015">
        <w:rPr>
          <w:b/>
          <w:i/>
          <w:sz w:val="28"/>
          <w:szCs w:val="28"/>
        </w:rPr>
        <w:t xml:space="preserve">  </w:t>
      </w:r>
      <w:r w:rsidR="00891015" w:rsidRPr="003A1EBD">
        <w:rPr>
          <w:b/>
          <w:i/>
          <w:sz w:val="28"/>
          <w:szCs w:val="28"/>
        </w:rPr>
        <w:t>управлении своей страной, решении конкретных проблем  (</w:t>
      </w:r>
      <w:r w:rsidR="00891015" w:rsidRPr="003A1EBD">
        <w:rPr>
          <w:i/>
          <w:sz w:val="28"/>
          <w:szCs w:val="28"/>
        </w:rPr>
        <w:t>статьи 19, 20 и 21 Всеобщей декларации прав человека</w:t>
      </w:r>
      <w:r w:rsidR="00891015" w:rsidRPr="003A1EBD">
        <w:rPr>
          <w:b/>
          <w:i/>
          <w:sz w:val="28"/>
          <w:szCs w:val="28"/>
        </w:rPr>
        <w:t>)</w:t>
      </w:r>
      <w:r w:rsidR="00891015">
        <w:rPr>
          <w:b/>
          <w:i/>
          <w:sz w:val="28"/>
          <w:szCs w:val="28"/>
        </w:rPr>
        <w:t>.</w:t>
      </w:r>
    </w:p>
    <w:p w14:paraId="7574C7D6" w14:textId="77777777" w:rsidR="00AB4992" w:rsidRPr="00891015" w:rsidRDefault="00891015" w:rsidP="008910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 Концепция безопасности человека сопряжена и с</w:t>
      </w:r>
      <w:r w:rsidR="00615197">
        <w:rPr>
          <w:sz w:val="28"/>
          <w:szCs w:val="28"/>
        </w:rPr>
        <w:t xml:space="preserve"> други</w:t>
      </w:r>
      <w:r>
        <w:rPr>
          <w:sz w:val="28"/>
          <w:szCs w:val="28"/>
        </w:rPr>
        <w:t>ми</w:t>
      </w:r>
      <w:r w:rsidR="00615197">
        <w:rPr>
          <w:sz w:val="28"/>
          <w:szCs w:val="28"/>
        </w:rPr>
        <w:t xml:space="preserve"> </w:t>
      </w:r>
      <w:r w:rsidR="00683407" w:rsidRPr="00615197">
        <w:rPr>
          <w:sz w:val="28"/>
          <w:szCs w:val="28"/>
        </w:rPr>
        <w:t>механизм</w:t>
      </w:r>
      <w:r>
        <w:rPr>
          <w:sz w:val="28"/>
          <w:szCs w:val="28"/>
        </w:rPr>
        <w:t>ами</w:t>
      </w:r>
      <w:r w:rsidR="00683407" w:rsidRPr="00615197">
        <w:rPr>
          <w:sz w:val="28"/>
          <w:szCs w:val="28"/>
        </w:rPr>
        <w:t>, созданны</w:t>
      </w:r>
      <w:r>
        <w:rPr>
          <w:sz w:val="28"/>
          <w:szCs w:val="28"/>
        </w:rPr>
        <w:t>ми</w:t>
      </w:r>
      <w:r w:rsidR="00683407" w:rsidRPr="00615197">
        <w:rPr>
          <w:sz w:val="28"/>
          <w:szCs w:val="28"/>
        </w:rPr>
        <w:t xml:space="preserve"> человечеством на </w:t>
      </w:r>
      <w:r w:rsidR="00615197" w:rsidRPr="00615197">
        <w:rPr>
          <w:sz w:val="28"/>
          <w:szCs w:val="28"/>
        </w:rPr>
        <w:t>данном</w:t>
      </w:r>
      <w:r w:rsidR="00683407" w:rsidRPr="00615197">
        <w:rPr>
          <w:sz w:val="28"/>
          <w:szCs w:val="28"/>
        </w:rPr>
        <w:t xml:space="preserve"> этапе цивилизационного развития.</w:t>
      </w:r>
      <w:r>
        <w:rPr>
          <w:sz w:val="28"/>
          <w:szCs w:val="28"/>
        </w:rPr>
        <w:t xml:space="preserve">  </w:t>
      </w:r>
      <w:r w:rsidR="00683407" w:rsidRPr="00891015">
        <w:rPr>
          <w:sz w:val="28"/>
          <w:szCs w:val="28"/>
        </w:rPr>
        <w:t>В первую очередь – это механизмы реализации прав Человека.</w:t>
      </w:r>
    </w:p>
    <w:p w14:paraId="1C235F92" w14:textId="77777777" w:rsidR="00AB4992" w:rsidRDefault="00891015" w:rsidP="008B17F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Как известно, в</w:t>
      </w:r>
      <w:r w:rsidR="008B17F0" w:rsidRPr="00AB4992">
        <w:rPr>
          <w:bCs/>
          <w:sz w:val="28"/>
          <w:szCs w:val="28"/>
        </w:rPr>
        <w:t>первые понятие «права человека» введено в 1945 г. в Устав ООН по инициативе Великобритании, США и некоторых других стран.</w:t>
      </w:r>
    </w:p>
    <w:p w14:paraId="14161D36" w14:textId="77777777" w:rsidR="00683407" w:rsidRPr="00615197" w:rsidRDefault="00A32451" w:rsidP="008B17F0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</w:t>
      </w:r>
      <w:r w:rsidR="00683407" w:rsidRPr="00615197">
        <w:rPr>
          <w:sz w:val="28"/>
          <w:szCs w:val="28"/>
        </w:rPr>
        <w:t>овременн</w:t>
      </w:r>
      <w:r>
        <w:rPr>
          <w:sz w:val="28"/>
          <w:szCs w:val="28"/>
        </w:rPr>
        <w:t>ая</w:t>
      </w:r>
      <w:r w:rsidR="00683407" w:rsidRPr="00615197">
        <w:rPr>
          <w:sz w:val="28"/>
          <w:szCs w:val="28"/>
        </w:rPr>
        <w:t xml:space="preserve">  концепция  прав человека представлена   тремя  блоками:  </w:t>
      </w:r>
    </w:p>
    <w:p w14:paraId="2F6B6ACC" w14:textId="77777777" w:rsidR="00683407" w:rsidRPr="00E85645" w:rsidRDefault="00E85645" w:rsidP="00E85645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AB4992">
        <w:rPr>
          <w:b/>
          <w:bCs/>
          <w:sz w:val="28"/>
          <w:szCs w:val="28"/>
        </w:rPr>
        <w:t xml:space="preserve"> </w:t>
      </w:r>
      <w:r w:rsidR="00575D32" w:rsidRPr="00E85645">
        <w:rPr>
          <w:b/>
          <w:bCs/>
          <w:sz w:val="28"/>
          <w:szCs w:val="28"/>
        </w:rPr>
        <w:t xml:space="preserve">Права человека первого поколения  </w:t>
      </w:r>
    </w:p>
    <w:p w14:paraId="46ECE734" w14:textId="77777777" w:rsidR="00050A91" w:rsidRPr="00615197" w:rsidRDefault="00050A91" w:rsidP="00050A91">
      <w:pPr>
        <w:tabs>
          <w:tab w:val="num" w:pos="720"/>
        </w:tabs>
        <w:rPr>
          <w:sz w:val="28"/>
          <w:szCs w:val="28"/>
          <w:u w:val="single"/>
        </w:rPr>
      </w:pPr>
      <w:r w:rsidRPr="00615197">
        <w:rPr>
          <w:bCs/>
          <w:sz w:val="28"/>
          <w:szCs w:val="28"/>
          <w:u w:val="single"/>
        </w:rPr>
        <w:lastRenderedPageBreak/>
        <w:t>К правам первого поколения отнесены личные права и свободы  или  гражданские права,  в том числе:</w:t>
      </w:r>
    </w:p>
    <w:p w14:paraId="096EA098" w14:textId="77777777" w:rsidR="00050A91" w:rsidRPr="00615197" w:rsidRDefault="00050A91" w:rsidP="00050A91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право на жизнь; </w:t>
      </w:r>
    </w:p>
    <w:p w14:paraId="74138D81" w14:textId="77777777" w:rsidR="00050A91" w:rsidRPr="00615197" w:rsidRDefault="00050A91" w:rsidP="00050A91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право на уважение чести и достоинства человека; </w:t>
      </w:r>
    </w:p>
    <w:p w14:paraId="2D288719" w14:textId="77777777" w:rsidR="00050A91" w:rsidRPr="00615197" w:rsidRDefault="00050A91" w:rsidP="00050A91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право на свободу,  </w:t>
      </w:r>
    </w:p>
    <w:p w14:paraId="06D3A007" w14:textId="77777777" w:rsidR="00050A91" w:rsidRPr="00615197" w:rsidRDefault="00050A91" w:rsidP="00050A91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личную неприкосновенность и безопасность; </w:t>
      </w:r>
    </w:p>
    <w:p w14:paraId="7FAEED21" w14:textId="77777777" w:rsidR="00050A91" w:rsidRPr="00615197" w:rsidRDefault="00050A91" w:rsidP="00050A91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неприкосновенность частной жизни; </w:t>
      </w:r>
    </w:p>
    <w:p w14:paraId="74CBFADA" w14:textId="77777777" w:rsidR="00050A91" w:rsidRPr="00615197" w:rsidRDefault="00050A91" w:rsidP="00050A91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свободу передвижения и выбора местожительства; </w:t>
      </w:r>
    </w:p>
    <w:p w14:paraId="506384BD" w14:textId="77777777" w:rsidR="00050A91" w:rsidRPr="00615197" w:rsidRDefault="00050A91" w:rsidP="00050A91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свободу выбора национальности и выбора языка общения; </w:t>
      </w:r>
    </w:p>
    <w:p w14:paraId="14E83721" w14:textId="77777777" w:rsidR="00050A91" w:rsidRPr="00615197" w:rsidRDefault="00050A91" w:rsidP="00050A91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право на судебное разбирательство; </w:t>
      </w:r>
    </w:p>
    <w:p w14:paraId="2B97B91E" w14:textId="77777777" w:rsidR="00050A91" w:rsidRPr="00615197" w:rsidRDefault="00050A91" w:rsidP="00050A91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>право на презумпцию невиновности и т. д.</w:t>
      </w:r>
    </w:p>
    <w:p w14:paraId="76A57C5A" w14:textId="77777777" w:rsidR="00820A96" w:rsidRPr="00615197" w:rsidRDefault="00820A96" w:rsidP="00820A96">
      <w:pPr>
        <w:pStyle w:val="a3"/>
        <w:spacing w:after="0" w:line="240" w:lineRule="auto"/>
        <w:rPr>
          <w:sz w:val="28"/>
          <w:szCs w:val="28"/>
        </w:rPr>
      </w:pPr>
    </w:p>
    <w:p w14:paraId="45A07B56" w14:textId="77777777" w:rsidR="00820A96" w:rsidRPr="00615197" w:rsidRDefault="00820A96" w:rsidP="00820A96">
      <w:pPr>
        <w:rPr>
          <w:i/>
          <w:sz w:val="28"/>
          <w:szCs w:val="28"/>
        </w:rPr>
      </w:pPr>
      <w:r w:rsidRPr="00615197">
        <w:rPr>
          <w:i/>
          <w:sz w:val="28"/>
          <w:szCs w:val="28"/>
        </w:rPr>
        <w:t>Большинство из них принадлежат каждому человеку от рождения, являются неотъемлемыми и не подлежат какому-либо ограничению.</w:t>
      </w:r>
    </w:p>
    <w:p w14:paraId="38A868C9" w14:textId="77777777" w:rsidR="00820A96" w:rsidRPr="00615197" w:rsidRDefault="00615197" w:rsidP="00235B05">
      <w:pPr>
        <w:jc w:val="both"/>
        <w:rPr>
          <w:sz w:val="28"/>
          <w:szCs w:val="28"/>
        </w:rPr>
      </w:pPr>
      <w:r w:rsidRPr="00615197">
        <w:rPr>
          <w:sz w:val="28"/>
          <w:szCs w:val="28"/>
        </w:rPr>
        <w:t xml:space="preserve">Кроме того, </w:t>
      </w:r>
      <w:r w:rsidRPr="00615197">
        <w:rPr>
          <w:b/>
          <w:sz w:val="28"/>
          <w:szCs w:val="28"/>
        </w:rPr>
        <w:t xml:space="preserve"> г</w:t>
      </w:r>
      <w:r w:rsidR="00820A96" w:rsidRPr="00615197">
        <w:rPr>
          <w:b/>
          <w:sz w:val="28"/>
          <w:szCs w:val="28"/>
        </w:rPr>
        <w:t>ражданские права</w:t>
      </w:r>
      <w:r w:rsidR="00820A96" w:rsidRPr="00615197">
        <w:rPr>
          <w:sz w:val="28"/>
          <w:szCs w:val="28"/>
        </w:rPr>
        <w:t xml:space="preserve"> призваны обеспечивать свободу индивида как члена общества, его юридическую защищённость от незаконного внешнего вмешательства.</w:t>
      </w:r>
    </w:p>
    <w:p w14:paraId="2FC8B8FE" w14:textId="77777777" w:rsidR="00820A96" w:rsidRPr="00615197" w:rsidRDefault="00820A96" w:rsidP="00820A96">
      <w:pPr>
        <w:rPr>
          <w:sz w:val="28"/>
          <w:szCs w:val="28"/>
        </w:rPr>
      </w:pPr>
      <w:r w:rsidRPr="00615197">
        <w:rPr>
          <w:sz w:val="28"/>
          <w:szCs w:val="28"/>
          <w:u w:val="single"/>
        </w:rPr>
        <w:t>К политическим правам человека</w:t>
      </w:r>
      <w:r w:rsidRPr="00615197">
        <w:rPr>
          <w:sz w:val="28"/>
          <w:szCs w:val="28"/>
        </w:rPr>
        <w:t xml:space="preserve">  </w:t>
      </w:r>
      <w:r w:rsidRPr="00615197">
        <w:rPr>
          <w:i/>
          <w:sz w:val="28"/>
          <w:szCs w:val="28"/>
        </w:rPr>
        <w:t>относят:</w:t>
      </w:r>
      <w:r w:rsidRPr="00615197">
        <w:rPr>
          <w:sz w:val="28"/>
          <w:szCs w:val="28"/>
        </w:rPr>
        <w:t xml:space="preserve">    </w:t>
      </w:r>
    </w:p>
    <w:p w14:paraId="426DB72C" w14:textId="77777777" w:rsidR="00820A96" w:rsidRPr="00615197" w:rsidRDefault="00820A96" w:rsidP="00820A96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право на управление делами государства; </w:t>
      </w:r>
    </w:p>
    <w:p w14:paraId="0618F718" w14:textId="77777777" w:rsidR="00820A96" w:rsidRPr="00615197" w:rsidRDefault="00820A96" w:rsidP="00820A96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свобода передвижения; </w:t>
      </w:r>
    </w:p>
    <w:p w14:paraId="06CBFA9C" w14:textId="77777777" w:rsidR="00820A96" w:rsidRPr="00615197" w:rsidRDefault="00820A96" w:rsidP="00820A96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свобода слова; </w:t>
      </w:r>
    </w:p>
    <w:p w14:paraId="5A59F090" w14:textId="77777777" w:rsidR="00820A96" w:rsidRPr="00615197" w:rsidRDefault="00820A96" w:rsidP="00820A96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 xml:space="preserve">право на мирные собрания; </w:t>
      </w:r>
    </w:p>
    <w:p w14:paraId="476E9F80" w14:textId="77777777" w:rsidR="00820A96" w:rsidRPr="00E85645" w:rsidRDefault="00820A96" w:rsidP="00820A96">
      <w:pPr>
        <w:pStyle w:val="a3"/>
        <w:numPr>
          <w:ilvl w:val="0"/>
          <w:numId w:val="4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15197">
        <w:rPr>
          <w:sz w:val="28"/>
          <w:szCs w:val="28"/>
        </w:rPr>
        <w:t>право на создание союзов и объединений и др.</w:t>
      </w:r>
    </w:p>
    <w:p w14:paraId="79E9CD82" w14:textId="77777777" w:rsidR="00E85645" w:rsidRPr="006D660D" w:rsidRDefault="00E85645" w:rsidP="00E85645">
      <w:pPr>
        <w:pStyle w:val="a3"/>
        <w:spacing w:after="0" w:line="240" w:lineRule="auto"/>
        <w:rPr>
          <w:sz w:val="28"/>
          <w:szCs w:val="28"/>
        </w:rPr>
      </w:pPr>
    </w:p>
    <w:p w14:paraId="197DF688" w14:textId="77777777" w:rsidR="00E85645" w:rsidRPr="00615197" w:rsidRDefault="00E85645" w:rsidP="00E85645">
      <w:pPr>
        <w:pStyle w:val="a3"/>
        <w:spacing w:after="0" w:line="240" w:lineRule="auto"/>
        <w:rPr>
          <w:sz w:val="28"/>
          <w:szCs w:val="28"/>
        </w:rPr>
      </w:pPr>
    </w:p>
    <w:p w14:paraId="10676E17" w14:textId="77777777" w:rsidR="00E85645" w:rsidRPr="00E85645" w:rsidRDefault="00E85645" w:rsidP="00E85645">
      <w:pPr>
        <w:pStyle w:val="a3"/>
        <w:numPr>
          <w:ilvl w:val="0"/>
          <w:numId w:val="7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Права второго поколения  </w:t>
      </w:r>
      <w:r w:rsidRPr="00E85645">
        <w:rPr>
          <w:b/>
          <w:bCs/>
          <w:sz w:val="28"/>
          <w:szCs w:val="28"/>
        </w:rPr>
        <w:t xml:space="preserve">               </w:t>
      </w:r>
    </w:p>
    <w:p w14:paraId="6AF7220C" w14:textId="77777777" w:rsidR="00E85645" w:rsidRDefault="00E85645" w:rsidP="00E85645">
      <w:pPr>
        <w:tabs>
          <w:tab w:val="num" w:pos="720"/>
        </w:tabs>
        <w:spacing w:after="0" w:line="240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Pr="00E85645">
        <w:rPr>
          <w:bCs/>
          <w:sz w:val="28"/>
          <w:szCs w:val="28"/>
        </w:rPr>
        <w:t xml:space="preserve">К правам второго поколения относят </w:t>
      </w:r>
      <w:r w:rsidRPr="00E85645">
        <w:rPr>
          <w:bCs/>
          <w:sz w:val="28"/>
          <w:szCs w:val="28"/>
          <w:u w:val="single"/>
        </w:rPr>
        <w:t>экономические,</w:t>
      </w:r>
      <w:r w:rsidR="00DE2741">
        <w:rPr>
          <w:bCs/>
          <w:sz w:val="28"/>
          <w:szCs w:val="28"/>
          <w:u w:val="single"/>
        </w:rPr>
        <w:t xml:space="preserve"> </w:t>
      </w:r>
      <w:r w:rsidRPr="00E85645">
        <w:rPr>
          <w:bCs/>
          <w:sz w:val="28"/>
          <w:szCs w:val="28"/>
          <w:u w:val="single"/>
        </w:rPr>
        <w:t xml:space="preserve"> социальные и культурные права</w:t>
      </w:r>
      <w:r>
        <w:rPr>
          <w:bCs/>
          <w:sz w:val="28"/>
          <w:szCs w:val="28"/>
          <w:u w:val="single"/>
        </w:rPr>
        <w:t xml:space="preserve">. </w:t>
      </w:r>
    </w:p>
    <w:p w14:paraId="25E22152" w14:textId="77777777" w:rsidR="00E85645" w:rsidRDefault="00E85645" w:rsidP="00235B05">
      <w:pPr>
        <w:tabs>
          <w:tab w:val="num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</w:t>
      </w:r>
      <w:r w:rsidRPr="00E85645">
        <w:rPr>
          <w:sz w:val="28"/>
          <w:szCs w:val="28"/>
        </w:rPr>
        <w:t>касаются социально-экономических условий жизни человека, определяют его положение в сфере труда, благосостояния, социальной защищён</w:t>
      </w:r>
      <w:r>
        <w:rPr>
          <w:sz w:val="28"/>
          <w:szCs w:val="28"/>
        </w:rPr>
        <w:t>ности:</w:t>
      </w:r>
    </w:p>
    <w:p w14:paraId="6F24FD1C" w14:textId="77777777" w:rsidR="00E85645" w:rsidRDefault="00E85645" w:rsidP="00E85645">
      <w:pPr>
        <w:tabs>
          <w:tab w:val="num" w:pos="720"/>
        </w:tabs>
        <w:spacing w:after="0" w:line="240" w:lineRule="auto"/>
        <w:rPr>
          <w:sz w:val="28"/>
          <w:szCs w:val="28"/>
        </w:rPr>
      </w:pPr>
      <w:r w:rsidRPr="00E85645">
        <w:rPr>
          <w:sz w:val="28"/>
          <w:szCs w:val="28"/>
        </w:rPr>
        <w:t>Целью является создание условий, при которых люди могут быть свободны от страха и нужды.</w:t>
      </w:r>
    </w:p>
    <w:p w14:paraId="790F0F75" w14:textId="77777777" w:rsidR="00E85645" w:rsidRDefault="00E85645" w:rsidP="00E85645">
      <w:pPr>
        <w:tabs>
          <w:tab w:val="num" w:pos="720"/>
        </w:tabs>
        <w:spacing w:after="0" w:line="240" w:lineRule="auto"/>
        <w:rPr>
          <w:b/>
          <w:bCs/>
          <w:sz w:val="28"/>
          <w:szCs w:val="28"/>
        </w:rPr>
      </w:pPr>
      <w:r w:rsidRPr="00E85645">
        <w:rPr>
          <w:bCs/>
          <w:sz w:val="28"/>
          <w:szCs w:val="28"/>
          <w:u w:val="single"/>
        </w:rPr>
        <w:t>К социально-экономическим правам относят</w:t>
      </w:r>
      <w:r w:rsidRPr="00E85645">
        <w:rPr>
          <w:b/>
          <w:bCs/>
          <w:sz w:val="28"/>
          <w:szCs w:val="28"/>
        </w:rPr>
        <w:t xml:space="preserve">: </w:t>
      </w:r>
    </w:p>
    <w:p w14:paraId="51D0F81C" w14:textId="77777777" w:rsidR="00E85645" w:rsidRPr="00E85645" w:rsidRDefault="00E85645" w:rsidP="00E85645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rPr>
          <w:bCs/>
          <w:sz w:val="28"/>
          <w:szCs w:val="28"/>
        </w:rPr>
      </w:pPr>
      <w:r w:rsidRPr="00E85645">
        <w:rPr>
          <w:bCs/>
          <w:sz w:val="28"/>
          <w:szCs w:val="28"/>
        </w:rPr>
        <w:t xml:space="preserve">право на труд; </w:t>
      </w:r>
    </w:p>
    <w:p w14:paraId="58CB26B5" w14:textId="77777777" w:rsidR="00E85645" w:rsidRPr="00E85645" w:rsidRDefault="00E85645" w:rsidP="00E85645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rPr>
          <w:bCs/>
          <w:sz w:val="28"/>
          <w:szCs w:val="28"/>
        </w:rPr>
      </w:pPr>
      <w:r w:rsidRPr="00E85645">
        <w:rPr>
          <w:bCs/>
          <w:sz w:val="28"/>
          <w:szCs w:val="28"/>
        </w:rPr>
        <w:t xml:space="preserve">право на отдых; </w:t>
      </w:r>
    </w:p>
    <w:p w14:paraId="0498D41C" w14:textId="77777777" w:rsidR="00E85645" w:rsidRPr="00E85645" w:rsidRDefault="00E85645" w:rsidP="00E85645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rPr>
          <w:bCs/>
          <w:sz w:val="28"/>
          <w:szCs w:val="28"/>
        </w:rPr>
      </w:pPr>
      <w:r w:rsidRPr="00E85645">
        <w:rPr>
          <w:bCs/>
          <w:sz w:val="28"/>
          <w:szCs w:val="28"/>
        </w:rPr>
        <w:t xml:space="preserve">право на социальное обеспечение; </w:t>
      </w:r>
    </w:p>
    <w:p w14:paraId="760DEE4A" w14:textId="77777777" w:rsidR="00E85645" w:rsidRPr="00E85645" w:rsidRDefault="00E85645" w:rsidP="00E85645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rPr>
          <w:bCs/>
          <w:sz w:val="28"/>
          <w:szCs w:val="28"/>
        </w:rPr>
      </w:pPr>
      <w:r w:rsidRPr="00E85645">
        <w:rPr>
          <w:bCs/>
          <w:sz w:val="28"/>
          <w:szCs w:val="28"/>
        </w:rPr>
        <w:t xml:space="preserve">право на жилище; </w:t>
      </w:r>
    </w:p>
    <w:p w14:paraId="0F7B8EF6" w14:textId="77777777" w:rsidR="00E85645" w:rsidRPr="00E85645" w:rsidRDefault="00E85645" w:rsidP="00E85645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rPr>
          <w:bCs/>
          <w:sz w:val="28"/>
          <w:szCs w:val="28"/>
        </w:rPr>
      </w:pPr>
      <w:r w:rsidRPr="00E85645">
        <w:rPr>
          <w:bCs/>
          <w:sz w:val="28"/>
          <w:szCs w:val="28"/>
        </w:rPr>
        <w:t xml:space="preserve">право на достойный уровень жизни; </w:t>
      </w:r>
    </w:p>
    <w:p w14:paraId="1228336F" w14:textId="77777777" w:rsidR="00E85645" w:rsidRPr="00E85645" w:rsidRDefault="00E85645" w:rsidP="00E85645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E85645">
        <w:rPr>
          <w:bCs/>
          <w:sz w:val="28"/>
          <w:szCs w:val="28"/>
        </w:rPr>
        <w:lastRenderedPageBreak/>
        <w:t>право на охрану здоровья и др.</w:t>
      </w:r>
    </w:p>
    <w:p w14:paraId="2B49E86A" w14:textId="77777777" w:rsidR="00E85645" w:rsidRPr="00E85645" w:rsidRDefault="00E85645" w:rsidP="00E85645">
      <w:pPr>
        <w:tabs>
          <w:tab w:val="num" w:pos="720"/>
        </w:tabs>
        <w:spacing w:after="0" w:line="240" w:lineRule="auto"/>
        <w:rPr>
          <w:sz w:val="28"/>
          <w:szCs w:val="28"/>
        </w:rPr>
      </w:pPr>
    </w:p>
    <w:p w14:paraId="4D660219" w14:textId="77777777" w:rsidR="00DE2741" w:rsidRDefault="00E85645" w:rsidP="00E85645">
      <w:pPr>
        <w:tabs>
          <w:tab w:val="num" w:pos="720"/>
        </w:tabs>
        <w:spacing w:after="0" w:line="240" w:lineRule="auto"/>
        <w:rPr>
          <w:bCs/>
          <w:sz w:val="28"/>
          <w:szCs w:val="28"/>
        </w:rPr>
      </w:pPr>
      <w:r w:rsidRPr="00DE2741">
        <w:rPr>
          <w:bCs/>
          <w:sz w:val="28"/>
          <w:szCs w:val="28"/>
          <w:u w:val="single"/>
        </w:rPr>
        <w:t>Культурные права</w:t>
      </w:r>
      <w:r w:rsidRPr="00E85645">
        <w:rPr>
          <w:b/>
          <w:bCs/>
          <w:sz w:val="28"/>
          <w:szCs w:val="28"/>
        </w:rPr>
        <w:t xml:space="preserve"> </w:t>
      </w:r>
      <w:r w:rsidRPr="00DE2741">
        <w:rPr>
          <w:bCs/>
          <w:sz w:val="28"/>
          <w:szCs w:val="28"/>
        </w:rPr>
        <w:t xml:space="preserve">гарантируют духовное развитие человека, помогают каждому индивиду стать полезным участником социального прогресса. </w:t>
      </w:r>
    </w:p>
    <w:p w14:paraId="5D6B5FE2" w14:textId="77777777" w:rsidR="00DE2741" w:rsidRDefault="00E85645" w:rsidP="00E85645">
      <w:pPr>
        <w:tabs>
          <w:tab w:val="num" w:pos="720"/>
        </w:tabs>
        <w:spacing w:after="0" w:line="240" w:lineRule="auto"/>
        <w:rPr>
          <w:bCs/>
          <w:sz w:val="28"/>
          <w:szCs w:val="28"/>
        </w:rPr>
      </w:pPr>
      <w:r w:rsidRPr="00DE2741">
        <w:rPr>
          <w:bCs/>
          <w:sz w:val="28"/>
          <w:szCs w:val="28"/>
        </w:rPr>
        <w:t xml:space="preserve">К ним относятся: </w:t>
      </w:r>
    </w:p>
    <w:p w14:paraId="7B4A4308" w14:textId="77777777" w:rsidR="00DE2741" w:rsidRPr="00DE2741" w:rsidRDefault="00E85645" w:rsidP="00DE2741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rPr>
          <w:bCs/>
          <w:sz w:val="28"/>
          <w:szCs w:val="28"/>
        </w:rPr>
      </w:pPr>
      <w:r w:rsidRPr="00DE2741">
        <w:rPr>
          <w:bCs/>
          <w:sz w:val="28"/>
          <w:szCs w:val="28"/>
        </w:rPr>
        <w:t xml:space="preserve">право на образование; </w:t>
      </w:r>
    </w:p>
    <w:p w14:paraId="6AFA7341" w14:textId="77777777" w:rsidR="00DE2741" w:rsidRPr="00DE2741" w:rsidRDefault="00E85645" w:rsidP="00DE2741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rPr>
          <w:bCs/>
          <w:sz w:val="28"/>
          <w:szCs w:val="28"/>
        </w:rPr>
      </w:pPr>
      <w:r w:rsidRPr="00DE2741">
        <w:rPr>
          <w:bCs/>
          <w:sz w:val="28"/>
          <w:szCs w:val="28"/>
        </w:rPr>
        <w:t xml:space="preserve">право на доступ к культурным ценностям; </w:t>
      </w:r>
    </w:p>
    <w:p w14:paraId="25246D71" w14:textId="77777777" w:rsidR="00DE2741" w:rsidRPr="00DE2741" w:rsidRDefault="00E85645" w:rsidP="00DE2741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rPr>
          <w:bCs/>
          <w:sz w:val="28"/>
          <w:szCs w:val="28"/>
        </w:rPr>
      </w:pPr>
      <w:r w:rsidRPr="00DE2741">
        <w:rPr>
          <w:bCs/>
          <w:sz w:val="28"/>
          <w:szCs w:val="28"/>
        </w:rPr>
        <w:t xml:space="preserve">право свободно участвовать в культурной жизни общества; </w:t>
      </w:r>
    </w:p>
    <w:p w14:paraId="01874007" w14:textId="77777777" w:rsidR="00DE2741" w:rsidRPr="00DE2741" w:rsidRDefault="00E85645" w:rsidP="00DE2741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rPr>
          <w:bCs/>
          <w:sz w:val="28"/>
          <w:szCs w:val="28"/>
        </w:rPr>
      </w:pPr>
      <w:r w:rsidRPr="00DE2741">
        <w:rPr>
          <w:bCs/>
          <w:sz w:val="28"/>
          <w:szCs w:val="28"/>
        </w:rPr>
        <w:t>право на творчество;</w:t>
      </w:r>
    </w:p>
    <w:p w14:paraId="3CAFF3F5" w14:textId="77777777" w:rsidR="00E85645" w:rsidRPr="00DE2741" w:rsidRDefault="00E85645" w:rsidP="00DE2741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DE2741">
        <w:rPr>
          <w:bCs/>
          <w:sz w:val="28"/>
          <w:szCs w:val="28"/>
        </w:rPr>
        <w:t>право на пользование результатами научного прогресса и др.</w:t>
      </w:r>
    </w:p>
    <w:p w14:paraId="452EC650" w14:textId="77777777" w:rsidR="00E85645" w:rsidRDefault="00E85645" w:rsidP="00820A96">
      <w:pPr>
        <w:tabs>
          <w:tab w:val="num" w:pos="720"/>
        </w:tabs>
        <w:spacing w:after="0" w:line="240" w:lineRule="auto"/>
        <w:rPr>
          <w:sz w:val="28"/>
          <w:szCs w:val="28"/>
        </w:rPr>
      </w:pPr>
    </w:p>
    <w:p w14:paraId="2E7AB4DE" w14:textId="77777777" w:rsidR="00DE2741" w:rsidRPr="00DE2741" w:rsidRDefault="00DE2741" w:rsidP="0023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741">
        <w:rPr>
          <w:sz w:val="28"/>
          <w:szCs w:val="28"/>
        </w:rPr>
        <w:t xml:space="preserve">Реализация  прав второго поколения предполагает определённое вмешательство государства - для нормативного определения характера взаимодействия в системе "государство - общество - гражданин", </w:t>
      </w:r>
      <w:r w:rsidR="006D660D">
        <w:rPr>
          <w:sz w:val="28"/>
          <w:szCs w:val="28"/>
        </w:rPr>
        <w:t xml:space="preserve"> </w:t>
      </w:r>
      <w:r w:rsidRPr="00DE2741">
        <w:rPr>
          <w:sz w:val="28"/>
          <w:szCs w:val="28"/>
        </w:rPr>
        <w:t>для создания специальных социальных программ, системы гарантий и механизмов защиты индивида</w:t>
      </w:r>
      <w:r w:rsidR="006D660D">
        <w:rPr>
          <w:sz w:val="28"/>
          <w:szCs w:val="28"/>
        </w:rPr>
        <w:t>.</w:t>
      </w:r>
    </w:p>
    <w:p w14:paraId="34797F44" w14:textId="77777777" w:rsidR="00DE2741" w:rsidRPr="008B17F0" w:rsidRDefault="00D739C5" w:rsidP="008B17F0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8B17F0">
        <w:rPr>
          <w:b/>
          <w:bCs/>
          <w:sz w:val="28"/>
          <w:szCs w:val="28"/>
        </w:rPr>
        <w:t>П</w:t>
      </w:r>
      <w:r w:rsidR="00DE2741" w:rsidRPr="008B17F0">
        <w:rPr>
          <w:b/>
          <w:bCs/>
          <w:sz w:val="28"/>
          <w:szCs w:val="28"/>
        </w:rPr>
        <w:t>рав</w:t>
      </w:r>
      <w:r w:rsidRPr="008B17F0">
        <w:rPr>
          <w:b/>
          <w:bCs/>
          <w:sz w:val="28"/>
          <w:szCs w:val="28"/>
        </w:rPr>
        <w:t>а</w:t>
      </w:r>
      <w:r w:rsidR="00DE2741" w:rsidRPr="008B17F0">
        <w:rPr>
          <w:b/>
          <w:bCs/>
          <w:sz w:val="28"/>
          <w:szCs w:val="28"/>
        </w:rPr>
        <w:t xml:space="preserve"> третьего поколения:</w:t>
      </w:r>
    </w:p>
    <w:p w14:paraId="34142CA5" w14:textId="77777777" w:rsidR="00D739C5" w:rsidRDefault="00DE2741" w:rsidP="00D739C5">
      <w:pPr>
        <w:pStyle w:val="a3"/>
        <w:numPr>
          <w:ilvl w:val="0"/>
          <w:numId w:val="10"/>
        </w:numPr>
        <w:ind w:left="851" w:hanging="425"/>
        <w:rPr>
          <w:sz w:val="28"/>
          <w:szCs w:val="28"/>
        </w:rPr>
      </w:pPr>
      <w:r w:rsidRPr="00DE2741">
        <w:rPr>
          <w:sz w:val="28"/>
          <w:szCs w:val="28"/>
        </w:rPr>
        <w:t xml:space="preserve">право на мир, </w:t>
      </w:r>
    </w:p>
    <w:p w14:paraId="050180B9" w14:textId="77777777" w:rsidR="00D739C5" w:rsidRDefault="00DE2741" w:rsidP="00D739C5">
      <w:pPr>
        <w:pStyle w:val="a3"/>
        <w:numPr>
          <w:ilvl w:val="0"/>
          <w:numId w:val="10"/>
        </w:numPr>
        <w:ind w:left="851" w:hanging="425"/>
        <w:rPr>
          <w:sz w:val="28"/>
          <w:szCs w:val="28"/>
        </w:rPr>
      </w:pPr>
      <w:r w:rsidRPr="00DE2741">
        <w:rPr>
          <w:sz w:val="28"/>
          <w:szCs w:val="28"/>
        </w:rPr>
        <w:t>право на разоружение,</w:t>
      </w:r>
    </w:p>
    <w:p w14:paraId="25B3F753" w14:textId="77777777" w:rsidR="00D739C5" w:rsidRDefault="00DE2741" w:rsidP="00D739C5">
      <w:pPr>
        <w:pStyle w:val="a3"/>
        <w:numPr>
          <w:ilvl w:val="0"/>
          <w:numId w:val="10"/>
        </w:numPr>
        <w:ind w:left="851" w:hanging="425"/>
        <w:rPr>
          <w:sz w:val="28"/>
          <w:szCs w:val="28"/>
        </w:rPr>
      </w:pPr>
      <w:r w:rsidRPr="00DE2741">
        <w:rPr>
          <w:sz w:val="28"/>
          <w:szCs w:val="28"/>
        </w:rPr>
        <w:t xml:space="preserve">право на здоровую окружающую среду, </w:t>
      </w:r>
    </w:p>
    <w:p w14:paraId="0423F4E3" w14:textId="77777777" w:rsidR="00DE2741" w:rsidRDefault="00DE2741" w:rsidP="00D739C5">
      <w:pPr>
        <w:pStyle w:val="a3"/>
        <w:numPr>
          <w:ilvl w:val="0"/>
          <w:numId w:val="10"/>
        </w:numPr>
        <w:ind w:left="851" w:hanging="425"/>
        <w:rPr>
          <w:sz w:val="28"/>
          <w:szCs w:val="28"/>
        </w:rPr>
      </w:pPr>
      <w:r w:rsidRPr="00DE2741">
        <w:rPr>
          <w:sz w:val="28"/>
          <w:szCs w:val="28"/>
        </w:rPr>
        <w:t>право на р</w:t>
      </w:r>
      <w:r w:rsidR="00D739C5">
        <w:rPr>
          <w:sz w:val="28"/>
          <w:szCs w:val="28"/>
        </w:rPr>
        <w:t>азвитие и другие</w:t>
      </w:r>
    </w:p>
    <w:p w14:paraId="727651BF" w14:textId="77777777" w:rsidR="00D739C5" w:rsidRDefault="00D739C5" w:rsidP="00235B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</w:t>
      </w:r>
      <w:r w:rsidRPr="00D739C5">
        <w:rPr>
          <w:sz w:val="28"/>
          <w:szCs w:val="28"/>
        </w:rPr>
        <w:t xml:space="preserve"> достаточн</w:t>
      </w:r>
      <w:r>
        <w:rPr>
          <w:sz w:val="28"/>
          <w:szCs w:val="28"/>
        </w:rPr>
        <w:t>о</w:t>
      </w:r>
      <w:proofErr w:type="gramEnd"/>
      <w:r w:rsidRPr="00D739C5">
        <w:rPr>
          <w:sz w:val="28"/>
          <w:szCs w:val="28"/>
        </w:rPr>
        <w:t xml:space="preserve"> обоснован</w:t>
      </w:r>
      <w:r>
        <w:rPr>
          <w:sz w:val="28"/>
          <w:szCs w:val="28"/>
        </w:rPr>
        <w:t xml:space="preserve">ы </w:t>
      </w:r>
      <w:r w:rsidRPr="00D739C5">
        <w:rPr>
          <w:sz w:val="28"/>
          <w:szCs w:val="28"/>
        </w:rPr>
        <w:t>и</w:t>
      </w:r>
      <w:r>
        <w:rPr>
          <w:sz w:val="28"/>
          <w:szCs w:val="28"/>
        </w:rPr>
        <w:t xml:space="preserve"> в</w:t>
      </w:r>
      <w:r w:rsidRPr="00D739C5">
        <w:rPr>
          <w:sz w:val="28"/>
          <w:szCs w:val="28"/>
        </w:rPr>
        <w:t xml:space="preserve">опрос о </w:t>
      </w:r>
      <w:r>
        <w:rPr>
          <w:sz w:val="28"/>
          <w:szCs w:val="28"/>
        </w:rPr>
        <w:t xml:space="preserve">их </w:t>
      </w:r>
      <w:r w:rsidRPr="00D739C5">
        <w:rPr>
          <w:sz w:val="28"/>
          <w:szCs w:val="28"/>
        </w:rPr>
        <w:t>признании является спорным. Большинство специалистов считает, что в рамках прав человека нельзя говорить о коллективных правах. Права человека – это не права наций, меньшинств или иных социальных групп. Это права отдельных лиц, права «единицы».</w:t>
      </w:r>
    </w:p>
    <w:p w14:paraId="402B0FD0" w14:textId="77777777" w:rsidR="00B153A6" w:rsidRDefault="00B153A6" w:rsidP="00B15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Экспертами о</w:t>
      </w:r>
      <w:r w:rsidR="00D103E6">
        <w:rPr>
          <w:sz w:val="28"/>
          <w:szCs w:val="28"/>
        </w:rPr>
        <w:t>тмечается, что с</w:t>
      </w:r>
      <w:r w:rsidR="00D103E6" w:rsidRPr="00D103E6">
        <w:rPr>
          <w:sz w:val="28"/>
          <w:szCs w:val="28"/>
        </w:rPr>
        <w:t>праведливость идеи </w:t>
      </w:r>
      <w:r w:rsidR="00D103E6" w:rsidRPr="00D103E6">
        <w:rPr>
          <w:b/>
          <w:bCs/>
          <w:sz w:val="28"/>
          <w:szCs w:val="28"/>
        </w:rPr>
        <w:t>человеческой безопасности</w:t>
      </w:r>
      <w:r w:rsidR="00D103E6" w:rsidRPr="00D103E6">
        <w:rPr>
          <w:sz w:val="28"/>
          <w:szCs w:val="28"/>
        </w:rPr>
        <w:t xml:space="preserve"> и благородство целей защиты прав индивида не может вызывать никаких сомнений. </w:t>
      </w:r>
    </w:p>
    <w:p w14:paraId="4F0A691E" w14:textId="77777777" w:rsidR="0094131D" w:rsidRDefault="00D103E6" w:rsidP="00891015">
      <w:pPr>
        <w:ind w:left="708"/>
        <w:rPr>
          <w:b/>
          <w:sz w:val="28"/>
          <w:szCs w:val="28"/>
        </w:rPr>
      </w:pPr>
      <w:r w:rsidRPr="00D103E6">
        <w:rPr>
          <w:sz w:val="28"/>
          <w:szCs w:val="28"/>
        </w:rPr>
        <w:t xml:space="preserve">В то же время есть несколько аспектов,  вызывающих  споры.  </w:t>
      </w:r>
      <w:r w:rsidRPr="00D103E6">
        <w:rPr>
          <w:sz w:val="28"/>
          <w:szCs w:val="28"/>
        </w:rPr>
        <w:br/>
      </w:r>
    </w:p>
    <w:p w14:paraId="5D6F7379" w14:textId="77777777" w:rsidR="00D103E6" w:rsidRPr="00B153A6" w:rsidRDefault="00D103E6" w:rsidP="0094131D">
      <w:pPr>
        <w:ind w:left="708"/>
        <w:jc w:val="both"/>
        <w:rPr>
          <w:sz w:val="28"/>
          <w:szCs w:val="28"/>
        </w:rPr>
      </w:pPr>
      <w:r w:rsidRPr="00B153A6">
        <w:rPr>
          <w:b/>
          <w:sz w:val="28"/>
          <w:szCs w:val="28"/>
        </w:rPr>
        <w:t xml:space="preserve">Первый </w:t>
      </w:r>
      <w:r w:rsidRPr="00B153A6">
        <w:rPr>
          <w:sz w:val="28"/>
          <w:szCs w:val="28"/>
        </w:rPr>
        <w:t>из них связан с катего</w:t>
      </w:r>
      <w:r w:rsidR="00B153A6" w:rsidRPr="00B153A6">
        <w:rPr>
          <w:sz w:val="28"/>
          <w:szCs w:val="28"/>
        </w:rPr>
        <w:t xml:space="preserve">ричностью, с которой </w:t>
      </w:r>
      <w:r w:rsidR="00B153A6">
        <w:rPr>
          <w:sz w:val="28"/>
          <w:szCs w:val="28"/>
        </w:rPr>
        <w:t>б</w:t>
      </w:r>
      <w:r w:rsidRPr="00B153A6">
        <w:rPr>
          <w:b/>
          <w:bCs/>
          <w:sz w:val="28"/>
          <w:szCs w:val="28"/>
        </w:rPr>
        <w:t>езопасность</w:t>
      </w:r>
      <w:r w:rsidR="0094131D">
        <w:rPr>
          <w:b/>
          <w:bCs/>
          <w:sz w:val="28"/>
          <w:szCs w:val="28"/>
        </w:rPr>
        <w:t xml:space="preserve"> </w:t>
      </w:r>
      <w:r w:rsidRPr="00B153A6">
        <w:rPr>
          <w:sz w:val="28"/>
          <w:szCs w:val="28"/>
        </w:rPr>
        <w:t>индивида противопоставляется </w:t>
      </w:r>
      <w:r w:rsidRPr="00B153A6">
        <w:rPr>
          <w:b/>
          <w:bCs/>
          <w:sz w:val="28"/>
          <w:szCs w:val="28"/>
        </w:rPr>
        <w:t>безопасности</w:t>
      </w:r>
      <w:r w:rsidRPr="00B153A6">
        <w:rPr>
          <w:sz w:val="28"/>
          <w:szCs w:val="28"/>
        </w:rPr>
        <w:t> государства.</w:t>
      </w:r>
    </w:p>
    <w:p w14:paraId="17ADBF0D" w14:textId="77777777" w:rsidR="00D103E6" w:rsidRPr="0094131D" w:rsidRDefault="00D103E6" w:rsidP="00D103E6">
      <w:pPr>
        <w:jc w:val="right"/>
        <w:rPr>
          <w:sz w:val="24"/>
          <w:szCs w:val="24"/>
          <w:u w:val="single"/>
        </w:rPr>
      </w:pPr>
      <w:r w:rsidRPr="0094131D">
        <w:rPr>
          <w:b/>
          <w:bCs/>
          <w:sz w:val="24"/>
          <w:szCs w:val="24"/>
          <w:u w:val="single"/>
        </w:rPr>
        <w:lastRenderedPageBreak/>
        <w:t>БЕЗОПАСНОСТЬ ЧЕЛОВЕКА, ПРАВА ЧЕЛОВЕКА НЕ ДОЛЖНЫ БЫТЬ БАРЬЕРОМ ДЛЯ РЕШЕНИЯ ПРОБЛЕМ СОЦИАЛЬНОЙ БЕЗОПАСНОСТИ,  В ПЕРВУЮ ОЧ</w:t>
      </w:r>
      <w:r w:rsidR="00EE4AA7" w:rsidRPr="0094131D">
        <w:rPr>
          <w:b/>
          <w:bCs/>
          <w:sz w:val="24"/>
          <w:szCs w:val="24"/>
          <w:u w:val="single"/>
        </w:rPr>
        <w:t>Е</w:t>
      </w:r>
      <w:r w:rsidRPr="0094131D">
        <w:rPr>
          <w:b/>
          <w:bCs/>
          <w:sz w:val="24"/>
          <w:szCs w:val="24"/>
          <w:u w:val="single"/>
        </w:rPr>
        <w:t xml:space="preserve">РЕДЬ  </w:t>
      </w:r>
      <w:r w:rsidR="00C71190">
        <w:rPr>
          <w:b/>
          <w:bCs/>
          <w:sz w:val="24"/>
          <w:szCs w:val="24"/>
          <w:u w:val="single"/>
        </w:rPr>
        <w:t xml:space="preserve">ГОСУДАРСТВЕННОЙ </w:t>
      </w:r>
      <w:r w:rsidRPr="0094131D">
        <w:rPr>
          <w:b/>
          <w:bCs/>
          <w:sz w:val="24"/>
          <w:szCs w:val="24"/>
          <w:u w:val="single"/>
        </w:rPr>
        <w:t xml:space="preserve">БЕЗОПАСНОСТИ </w:t>
      </w:r>
      <w:r w:rsidR="00C71190">
        <w:rPr>
          <w:b/>
          <w:bCs/>
          <w:sz w:val="24"/>
          <w:szCs w:val="24"/>
          <w:u w:val="single"/>
        </w:rPr>
        <w:t xml:space="preserve">И </w:t>
      </w:r>
      <w:r w:rsidRPr="0094131D">
        <w:rPr>
          <w:b/>
          <w:bCs/>
          <w:sz w:val="24"/>
          <w:szCs w:val="24"/>
          <w:u w:val="single"/>
        </w:rPr>
        <w:t>ЖИЗНИ ВСЕГО ЧЕЛОВЕЧЕСТВА.</w:t>
      </w:r>
    </w:p>
    <w:p w14:paraId="7F87243E" w14:textId="77777777" w:rsidR="00D739C5" w:rsidRDefault="00D739C5" w:rsidP="006D660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1D65A2">
        <w:rPr>
          <w:b/>
          <w:sz w:val="28"/>
          <w:szCs w:val="28"/>
        </w:rPr>
        <w:t xml:space="preserve">  р</w:t>
      </w:r>
      <w:r w:rsidRPr="00DE2741">
        <w:rPr>
          <w:b/>
          <w:bCs/>
          <w:sz w:val="28"/>
          <w:szCs w:val="28"/>
        </w:rPr>
        <w:t xml:space="preserve">еализация </w:t>
      </w:r>
      <w:r>
        <w:rPr>
          <w:b/>
          <w:bCs/>
          <w:sz w:val="28"/>
          <w:szCs w:val="28"/>
        </w:rPr>
        <w:t xml:space="preserve">прав третьего поколения </w:t>
      </w:r>
      <w:r>
        <w:rPr>
          <w:sz w:val="28"/>
          <w:szCs w:val="28"/>
        </w:rPr>
        <w:t xml:space="preserve">не оформлены </w:t>
      </w:r>
    </w:p>
    <w:p w14:paraId="7E866C82" w14:textId="77777777" w:rsidR="00D739C5" w:rsidRDefault="00D739C5" w:rsidP="00D739C5">
      <w:pPr>
        <w:spacing w:after="0" w:line="240" w:lineRule="auto"/>
        <w:rPr>
          <w:sz w:val="28"/>
          <w:szCs w:val="28"/>
        </w:rPr>
      </w:pPr>
      <w:r w:rsidRPr="00D739C5">
        <w:rPr>
          <w:sz w:val="28"/>
          <w:szCs w:val="28"/>
        </w:rPr>
        <w:t xml:space="preserve">ни теоретически, ни законодательно, </w:t>
      </w:r>
      <w:r>
        <w:rPr>
          <w:sz w:val="28"/>
          <w:szCs w:val="28"/>
        </w:rPr>
        <w:t xml:space="preserve">ни практически. </w:t>
      </w:r>
      <w:r w:rsidRPr="00D739C5">
        <w:rPr>
          <w:sz w:val="28"/>
          <w:szCs w:val="28"/>
        </w:rPr>
        <w:t xml:space="preserve"> </w:t>
      </w:r>
    </w:p>
    <w:p w14:paraId="05FDBF86" w14:textId="77777777" w:rsidR="006D660D" w:rsidRDefault="006D660D" w:rsidP="00D739C5">
      <w:pPr>
        <w:spacing w:after="0" w:line="240" w:lineRule="auto"/>
        <w:rPr>
          <w:sz w:val="28"/>
          <w:szCs w:val="28"/>
        </w:rPr>
      </w:pPr>
    </w:p>
    <w:p w14:paraId="72A93ABD" w14:textId="77777777" w:rsidR="009A7EB5" w:rsidRPr="009A7EB5" w:rsidRDefault="00C57365" w:rsidP="009A7E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="009A7EB5" w:rsidRPr="009A7EB5">
        <w:rPr>
          <w:sz w:val="28"/>
          <w:szCs w:val="28"/>
        </w:rPr>
        <w:t xml:space="preserve"> многие  до сих пор незыблемые положения и понятия </w:t>
      </w:r>
      <w:r w:rsidR="009A7EB5" w:rsidRPr="00EE0CB3">
        <w:rPr>
          <w:b/>
          <w:sz w:val="28"/>
          <w:szCs w:val="28"/>
        </w:rPr>
        <w:t>теории труда</w:t>
      </w:r>
      <w:r>
        <w:rPr>
          <w:b/>
          <w:sz w:val="28"/>
          <w:szCs w:val="28"/>
        </w:rPr>
        <w:t xml:space="preserve"> </w:t>
      </w:r>
      <w:r w:rsidR="009A7EB5" w:rsidRPr="009A7EB5">
        <w:rPr>
          <w:sz w:val="28"/>
          <w:szCs w:val="28"/>
        </w:rPr>
        <w:t xml:space="preserve"> оказываются </w:t>
      </w:r>
      <w:r w:rsidR="00CE6E6C">
        <w:rPr>
          <w:sz w:val="28"/>
          <w:szCs w:val="28"/>
        </w:rPr>
        <w:t xml:space="preserve">также </w:t>
      </w:r>
      <w:r w:rsidR="009A7EB5" w:rsidRPr="009A7EB5">
        <w:rPr>
          <w:sz w:val="28"/>
          <w:szCs w:val="28"/>
        </w:rPr>
        <w:t xml:space="preserve">несоответствующими действительности. </w:t>
      </w:r>
    </w:p>
    <w:p w14:paraId="613F544D" w14:textId="77777777" w:rsidR="009A7EB5" w:rsidRPr="00D739C5" w:rsidRDefault="009A7EB5" w:rsidP="00D739C5">
      <w:pPr>
        <w:spacing w:after="0" w:line="240" w:lineRule="auto"/>
        <w:rPr>
          <w:sz w:val="28"/>
          <w:szCs w:val="28"/>
        </w:rPr>
      </w:pPr>
    </w:p>
    <w:p w14:paraId="559200B0" w14:textId="77777777" w:rsidR="00E14235" w:rsidRPr="00891015" w:rsidRDefault="00E14235" w:rsidP="00891015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993ED9">
        <w:rPr>
          <w:sz w:val="28"/>
          <w:szCs w:val="28"/>
        </w:rPr>
        <w:t>а Гайдаровском форуме 2012 г. Ген</w:t>
      </w:r>
      <w:r w:rsidR="00891015">
        <w:rPr>
          <w:sz w:val="28"/>
          <w:szCs w:val="28"/>
        </w:rPr>
        <w:t xml:space="preserve">еральный  директор  ВТО Паскаль </w:t>
      </w:r>
      <w:r w:rsidRPr="00891015">
        <w:rPr>
          <w:sz w:val="28"/>
          <w:szCs w:val="28"/>
        </w:rPr>
        <w:t>Лами  отметил, что  перед Россией как участницей</w:t>
      </w:r>
      <w:r w:rsidR="00891015">
        <w:rPr>
          <w:sz w:val="28"/>
          <w:szCs w:val="28"/>
        </w:rPr>
        <w:t xml:space="preserve"> ВТО стоят три основных вопроса:</w:t>
      </w:r>
      <w:r w:rsidRPr="00891015">
        <w:rPr>
          <w:sz w:val="28"/>
          <w:szCs w:val="28"/>
        </w:rPr>
        <w:t xml:space="preserve">  </w:t>
      </w:r>
    </w:p>
    <w:p w14:paraId="5D313D4C" w14:textId="77777777" w:rsidR="00E14235" w:rsidRPr="00993ED9" w:rsidRDefault="00E14235" w:rsidP="00E14235">
      <w:pPr>
        <w:pStyle w:val="a3"/>
        <w:rPr>
          <w:sz w:val="28"/>
          <w:szCs w:val="28"/>
        </w:rPr>
      </w:pPr>
      <w:r w:rsidRPr="00993ED9">
        <w:rPr>
          <w:sz w:val="28"/>
          <w:szCs w:val="28"/>
        </w:rPr>
        <w:t>1. Где Россия может создать добавленную стоимость.</w:t>
      </w:r>
    </w:p>
    <w:p w14:paraId="450972E3" w14:textId="77777777" w:rsidR="00E14235" w:rsidRPr="00993ED9" w:rsidRDefault="00CE6E6C" w:rsidP="00E142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235" w:rsidRPr="00993ED9">
        <w:rPr>
          <w:sz w:val="28"/>
          <w:szCs w:val="28"/>
        </w:rPr>
        <w:t xml:space="preserve"> РФ нужно понять, как скомбинировать свои ведущие направления, чтобы стать конкурентоспособной. </w:t>
      </w:r>
    </w:p>
    <w:p w14:paraId="168945FC" w14:textId="77777777" w:rsidR="00E14235" w:rsidRPr="00993ED9" w:rsidRDefault="00CE6E6C" w:rsidP="00E142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4235" w:rsidRPr="00993ED9">
        <w:rPr>
          <w:sz w:val="28"/>
          <w:szCs w:val="28"/>
        </w:rPr>
        <w:t>России нужно решить демографическую проблему, потому что речь здесь идет о человеческом капитале, без которого первые два пункта лишатся смысла.</w:t>
      </w:r>
    </w:p>
    <w:p w14:paraId="2B4E8E05" w14:textId="77777777" w:rsidR="00E14235" w:rsidRPr="00993ED9" w:rsidRDefault="00E14235" w:rsidP="00235B05">
      <w:pPr>
        <w:jc w:val="both"/>
        <w:rPr>
          <w:sz w:val="28"/>
          <w:szCs w:val="28"/>
        </w:rPr>
      </w:pPr>
      <w:r w:rsidRPr="00993ED9">
        <w:rPr>
          <w:sz w:val="28"/>
          <w:szCs w:val="28"/>
        </w:rPr>
        <w:t>«Присоединившись к ВТО, Россия подписалась под определенной стратегией развития. Вы выбрали модель, которая существует по определенным правилам. Пока страна не вступила в ВТО, она может вести себя как угодно, но если она вступила в ВТО, она должна считаться с остальными», – сказал Лами.</w:t>
      </w:r>
    </w:p>
    <w:p w14:paraId="7FAB1580" w14:textId="77777777" w:rsidR="00E85645" w:rsidRPr="00C71190" w:rsidRDefault="00A251BF" w:rsidP="00235B05">
      <w:pPr>
        <w:pStyle w:val="a3"/>
        <w:ind w:left="0" w:firstLine="567"/>
        <w:jc w:val="both"/>
        <w:rPr>
          <w:sz w:val="28"/>
          <w:szCs w:val="28"/>
          <w:u w:val="single"/>
        </w:rPr>
      </w:pPr>
      <w:r w:rsidRPr="002203E6">
        <w:rPr>
          <w:sz w:val="28"/>
          <w:szCs w:val="28"/>
        </w:rPr>
        <w:t>Учитывая как вышеприведенное, так результаты реальной социальной</w:t>
      </w:r>
      <w:r w:rsidR="00616853" w:rsidRPr="002203E6">
        <w:rPr>
          <w:sz w:val="28"/>
          <w:szCs w:val="28"/>
        </w:rPr>
        <w:t xml:space="preserve"> </w:t>
      </w:r>
      <w:r w:rsidRPr="002203E6">
        <w:rPr>
          <w:sz w:val="28"/>
          <w:szCs w:val="28"/>
        </w:rPr>
        <w:t xml:space="preserve">практики, включая социальное управление, </w:t>
      </w:r>
      <w:r w:rsidR="00E85645" w:rsidRPr="002203E6">
        <w:rPr>
          <w:sz w:val="28"/>
          <w:szCs w:val="28"/>
        </w:rPr>
        <w:t>возникла потребность</w:t>
      </w:r>
      <w:r w:rsidRPr="002203E6">
        <w:rPr>
          <w:sz w:val="28"/>
          <w:szCs w:val="28"/>
        </w:rPr>
        <w:t xml:space="preserve"> </w:t>
      </w:r>
      <w:r w:rsidR="00E85645" w:rsidRPr="002203E6">
        <w:rPr>
          <w:sz w:val="28"/>
          <w:szCs w:val="28"/>
        </w:rPr>
        <w:t xml:space="preserve">дополнительного  научно-общественного обоснования  проблем безопасности </w:t>
      </w:r>
      <w:r w:rsidR="00C71190" w:rsidRPr="00C71190">
        <w:rPr>
          <w:sz w:val="28"/>
          <w:szCs w:val="28"/>
          <w:u w:val="single"/>
        </w:rPr>
        <w:t xml:space="preserve">государства и </w:t>
      </w:r>
      <w:r w:rsidR="00E85645" w:rsidRPr="00C71190">
        <w:rPr>
          <w:sz w:val="28"/>
          <w:szCs w:val="28"/>
          <w:u w:val="single"/>
        </w:rPr>
        <w:t>жизнедеятельности населения</w:t>
      </w:r>
      <w:r w:rsidR="00E85645" w:rsidRPr="002203E6">
        <w:rPr>
          <w:sz w:val="28"/>
          <w:szCs w:val="28"/>
        </w:rPr>
        <w:t xml:space="preserve">,  а также активного участия в  модернизации  системы защиты человека,  всеобщем обучении жителей основам безопасности </w:t>
      </w:r>
      <w:r w:rsidR="00E85645" w:rsidRPr="00C71190">
        <w:rPr>
          <w:sz w:val="28"/>
          <w:szCs w:val="28"/>
          <w:u w:val="single"/>
        </w:rPr>
        <w:t>жизнедеятельности и реализации своих прав</w:t>
      </w:r>
      <w:r w:rsidR="00C71190" w:rsidRPr="00C71190">
        <w:rPr>
          <w:sz w:val="28"/>
          <w:szCs w:val="28"/>
          <w:u w:val="single"/>
        </w:rPr>
        <w:t xml:space="preserve"> в правовом поле российского государства</w:t>
      </w:r>
      <w:r w:rsidR="00E85645" w:rsidRPr="00C71190">
        <w:rPr>
          <w:sz w:val="28"/>
          <w:szCs w:val="28"/>
          <w:u w:val="single"/>
        </w:rPr>
        <w:t>.</w:t>
      </w:r>
    </w:p>
    <w:p w14:paraId="6164DED6" w14:textId="77777777" w:rsidR="00C57365" w:rsidRPr="002203E6" w:rsidRDefault="00C57365" w:rsidP="00D81513">
      <w:pPr>
        <w:pStyle w:val="a3"/>
        <w:ind w:left="0" w:firstLine="567"/>
        <w:rPr>
          <w:sz w:val="28"/>
          <w:szCs w:val="28"/>
        </w:rPr>
      </w:pPr>
    </w:p>
    <w:p w14:paraId="75C5A403" w14:textId="77777777" w:rsidR="003A1EBD" w:rsidRPr="002203E6" w:rsidRDefault="003A1EBD" w:rsidP="0094131D">
      <w:pPr>
        <w:pStyle w:val="a3"/>
        <w:ind w:left="0" w:firstLine="567"/>
        <w:jc w:val="both"/>
        <w:rPr>
          <w:sz w:val="28"/>
          <w:szCs w:val="28"/>
        </w:rPr>
      </w:pPr>
      <w:r w:rsidRPr="002203E6">
        <w:rPr>
          <w:sz w:val="28"/>
          <w:szCs w:val="28"/>
        </w:rPr>
        <w:t>Какие дополнительные механизмы  могут использовать граждане для  реализации своих прав,  создания  механизмов  и мер безопасности  человека  и участия в создании модели устойчивого развития  территорий,   государства  и мира в целом?</w:t>
      </w:r>
    </w:p>
    <w:p w14:paraId="3A31F2FD" w14:textId="77777777" w:rsidR="003A1EBD" w:rsidRPr="002203E6" w:rsidRDefault="003A1EBD" w:rsidP="00D81513">
      <w:pPr>
        <w:pStyle w:val="a3"/>
        <w:ind w:left="0" w:firstLine="567"/>
        <w:rPr>
          <w:b/>
          <w:bCs/>
          <w:sz w:val="28"/>
          <w:szCs w:val="28"/>
        </w:rPr>
      </w:pPr>
    </w:p>
    <w:p w14:paraId="29439CF8" w14:textId="77777777" w:rsidR="0071596E" w:rsidRPr="002203E6" w:rsidRDefault="00B409EE" w:rsidP="00D81513">
      <w:pPr>
        <w:pStyle w:val="a3"/>
        <w:ind w:left="0" w:firstLine="567"/>
        <w:rPr>
          <w:sz w:val="28"/>
          <w:szCs w:val="28"/>
        </w:rPr>
      </w:pPr>
      <w:r w:rsidRPr="002203E6">
        <w:rPr>
          <w:sz w:val="28"/>
          <w:szCs w:val="28"/>
        </w:rPr>
        <w:t>Данная задача представляется  особо актуальной и требующей изучения дополнительных аспектов в с</w:t>
      </w:r>
      <w:r w:rsidR="001130CA" w:rsidRPr="002203E6">
        <w:rPr>
          <w:sz w:val="28"/>
          <w:szCs w:val="28"/>
        </w:rPr>
        <w:t>вязи с вступлением России в ВТО</w:t>
      </w:r>
      <w:r w:rsidR="00C57365" w:rsidRPr="002203E6">
        <w:rPr>
          <w:sz w:val="28"/>
          <w:szCs w:val="28"/>
        </w:rPr>
        <w:t xml:space="preserve">. </w:t>
      </w:r>
    </w:p>
    <w:p w14:paraId="21E98D65" w14:textId="77777777" w:rsidR="0071596E" w:rsidRPr="002203E6" w:rsidRDefault="0071596E" w:rsidP="00A251BF">
      <w:pPr>
        <w:pStyle w:val="a3"/>
      </w:pPr>
    </w:p>
    <w:p w14:paraId="17E2111E" w14:textId="77777777" w:rsidR="0094131D" w:rsidRPr="002203E6" w:rsidRDefault="000C1BC1" w:rsidP="00C71190">
      <w:pPr>
        <w:pStyle w:val="a3"/>
        <w:ind w:left="0" w:firstLine="567"/>
        <w:jc w:val="both"/>
        <w:rPr>
          <w:sz w:val="28"/>
          <w:szCs w:val="28"/>
        </w:rPr>
      </w:pPr>
      <w:r w:rsidRPr="002203E6">
        <w:rPr>
          <w:sz w:val="28"/>
          <w:szCs w:val="28"/>
        </w:rPr>
        <w:t xml:space="preserve">Такие механизмы необходимо создать </w:t>
      </w:r>
      <w:r w:rsidR="0094131D" w:rsidRPr="002203E6">
        <w:rPr>
          <w:sz w:val="28"/>
          <w:szCs w:val="28"/>
        </w:rPr>
        <w:t xml:space="preserve">с учетом  </w:t>
      </w:r>
      <w:r w:rsidRPr="002203E6">
        <w:rPr>
          <w:sz w:val="28"/>
          <w:szCs w:val="28"/>
        </w:rPr>
        <w:t xml:space="preserve">концептуальных ориентиров на устойчивое развитие,  обеспечение  всего комплекса продекларированных прав человека, в том числе права на мир,  </w:t>
      </w:r>
      <w:r w:rsidR="00C71190">
        <w:rPr>
          <w:sz w:val="28"/>
          <w:szCs w:val="28"/>
        </w:rPr>
        <w:t xml:space="preserve">достойную </w:t>
      </w:r>
      <w:r w:rsidRPr="002203E6">
        <w:rPr>
          <w:sz w:val="28"/>
          <w:szCs w:val="28"/>
        </w:rPr>
        <w:t xml:space="preserve">жизнь и развитие,  </w:t>
      </w:r>
      <w:r w:rsidR="0094131D" w:rsidRPr="002203E6">
        <w:rPr>
          <w:sz w:val="28"/>
          <w:szCs w:val="28"/>
        </w:rPr>
        <w:t xml:space="preserve">но на системной основе.  </w:t>
      </w:r>
    </w:p>
    <w:p w14:paraId="56B772EE" w14:textId="62D6F3ED" w:rsidR="002203E6" w:rsidRPr="00BC37B5" w:rsidRDefault="002203E6" w:rsidP="002203E6">
      <w:pPr>
        <w:jc w:val="both"/>
        <w:rPr>
          <w:b/>
          <w:i/>
          <w:sz w:val="28"/>
          <w:szCs w:val="28"/>
        </w:rPr>
      </w:pPr>
      <w:r w:rsidRPr="00BC37B5">
        <w:rPr>
          <w:b/>
          <w:i/>
          <w:sz w:val="28"/>
          <w:szCs w:val="28"/>
        </w:rPr>
        <w:t xml:space="preserve">Настоящая Концепция безопасности человека не противоречит Концепции национальной безопасности России и может дать </w:t>
      </w:r>
      <w:r w:rsidR="00B57C45" w:rsidRPr="00BC37B5">
        <w:rPr>
          <w:b/>
          <w:i/>
          <w:sz w:val="28"/>
          <w:szCs w:val="28"/>
        </w:rPr>
        <w:t>дополнительный</w:t>
      </w:r>
      <w:r w:rsidRPr="00BC37B5">
        <w:rPr>
          <w:b/>
          <w:i/>
          <w:sz w:val="28"/>
          <w:szCs w:val="28"/>
        </w:rPr>
        <w:t xml:space="preserve"> импульс достижению поставленных в ней целей. </w:t>
      </w:r>
    </w:p>
    <w:p w14:paraId="56C0F5CB" w14:textId="77777777" w:rsidR="0094131D" w:rsidRPr="00DE4A85" w:rsidRDefault="0094131D" w:rsidP="0094131D">
      <w:pPr>
        <w:rPr>
          <w:b/>
          <w:sz w:val="28"/>
          <w:szCs w:val="28"/>
        </w:rPr>
      </w:pPr>
      <w:r w:rsidRPr="00DE4A85">
        <w:rPr>
          <w:b/>
          <w:sz w:val="28"/>
          <w:szCs w:val="28"/>
        </w:rPr>
        <w:t xml:space="preserve">К вопросу о методологических подходах </w:t>
      </w:r>
    </w:p>
    <w:p w14:paraId="43A244B6" w14:textId="77777777" w:rsidR="0094131D" w:rsidRPr="00DE4A85" w:rsidRDefault="0094131D" w:rsidP="0094131D">
      <w:pPr>
        <w:jc w:val="both"/>
        <w:rPr>
          <w:sz w:val="28"/>
          <w:szCs w:val="28"/>
        </w:rPr>
      </w:pPr>
      <w:r w:rsidRPr="00DE4A85">
        <w:rPr>
          <w:sz w:val="28"/>
          <w:szCs w:val="28"/>
        </w:rPr>
        <w:t>Проблема безопасности человека в методологическом плане важно  рассматривать  с позиций системного анализа как многоуровневую систему,  проявляющую интегральные  системные качества – индикаторы, необходимые для анализа и регулирования на  каждом иерархическом уровне (подсистеме)</w:t>
      </w:r>
      <w:r w:rsidRPr="00DE4A85">
        <w:rPr>
          <w:rStyle w:val="a9"/>
          <w:sz w:val="28"/>
          <w:szCs w:val="28"/>
        </w:rPr>
        <w:footnoteReference w:id="1"/>
      </w:r>
      <w:r w:rsidRPr="00DE4A85">
        <w:rPr>
          <w:sz w:val="28"/>
          <w:szCs w:val="28"/>
        </w:rPr>
        <w:t>:</w:t>
      </w:r>
    </w:p>
    <w:p w14:paraId="4332DD66" w14:textId="77777777" w:rsidR="0094131D" w:rsidRPr="00DE4A85" w:rsidRDefault="0094131D" w:rsidP="0094131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E4A85">
        <w:rPr>
          <w:sz w:val="28"/>
          <w:szCs w:val="28"/>
        </w:rPr>
        <w:t xml:space="preserve">Человечество </w:t>
      </w:r>
    </w:p>
    <w:p w14:paraId="11645F62" w14:textId="77777777" w:rsidR="0094131D" w:rsidRPr="00DE4A85" w:rsidRDefault="0094131D" w:rsidP="0094131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E4A85">
        <w:rPr>
          <w:sz w:val="28"/>
          <w:szCs w:val="28"/>
        </w:rPr>
        <w:t>Геополитические регионы</w:t>
      </w:r>
    </w:p>
    <w:p w14:paraId="52ABF776" w14:textId="77777777" w:rsidR="0094131D" w:rsidRPr="00DE4A85" w:rsidRDefault="0094131D" w:rsidP="0094131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E4A85">
        <w:rPr>
          <w:sz w:val="28"/>
          <w:szCs w:val="28"/>
        </w:rPr>
        <w:t xml:space="preserve">Отдельное  государство </w:t>
      </w:r>
    </w:p>
    <w:p w14:paraId="2A4140EF" w14:textId="77777777" w:rsidR="0094131D" w:rsidRPr="00DE4A85" w:rsidRDefault="0094131D" w:rsidP="0094131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E4A85">
        <w:rPr>
          <w:sz w:val="28"/>
          <w:szCs w:val="28"/>
        </w:rPr>
        <w:t>Внутригосударственные  регионы (республики, автономии, штаты и др.)</w:t>
      </w:r>
    </w:p>
    <w:p w14:paraId="2464ED36" w14:textId="77777777" w:rsidR="0094131D" w:rsidRPr="00DE4A85" w:rsidRDefault="0094131D" w:rsidP="0094131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E4A85">
        <w:rPr>
          <w:sz w:val="28"/>
          <w:szCs w:val="28"/>
        </w:rPr>
        <w:t xml:space="preserve">Единицы территориального деления (область, город, село, муниципальное образование и т.д.) </w:t>
      </w:r>
    </w:p>
    <w:p w14:paraId="4EED0908" w14:textId="77777777" w:rsidR="00C71190" w:rsidRDefault="0094131D" w:rsidP="00C7119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E4A85">
        <w:rPr>
          <w:sz w:val="28"/>
          <w:szCs w:val="28"/>
        </w:rPr>
        <w:t>Сообщества  и иные формы  организации и  самоорганизации населения в привязке к территории и среде обитания: община, производственные кооператив, н</w:t>
      </w:r>
      <w:r w:rsidR="00C71190">
        <w:rPr>
          <w:sz w:val="28"/>
          <w:szCs w:val="28"/>
        </w:rPr>
        <w:t xml:space="preserve">еформальные объединения и др.  </w:t>
      </w:r>
    </w:p>
    <w:p w14:paraId="76805EA1" w14:textId="77777777" w:rsidR="0094131D" w:rsidRPr="00C71190" w:rsidRDefault="0094131D" w:rsidP="00C7119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C71190">
        <w:rPr>
          <w:sz w:val="28"/>
          <w:szCs w:val="28"/>
        </w:rPr>
        <w:t xml:space="preserve">Семья </w:t>
      </w:r>
    </w:p>
    <w:p w14:paraId="35BB47D1" w14:textId="77777777" w:rsidR="0094131D" w:rsidRDefault="0094131D" w:rsidP="0094131D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E4A85">
        <w:rPr>
          <w:sz w:val="28"/>
          <w:szCs w:val="28"/>
        </w:rPr>
        <w:t>Человек</w:t>
      </w:r>
    </w:p>
    <w:p w14:paraId="6CBEE42E" w14:textId="77777777" w:rsidR="00C71190" w:rsidRPr="00C71190" w:rsidRDefault="00C71190" w:rsidP="00C71190">
      <w:pPr>
        <w:jc w:val="both"/>
        <w:rPr>
          <w:sz w:val="28"/>
          <w:szCs w:val="28"/>
        </w:rPr>
      </w:pPr>
    </w:p>
    <w:sectPr w:rsidR="00C71190" w:rsidRPr="00C71190" w:rsidSect="00A3245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2526" w14:textId="77777777" w:rsidR="003634A9" w:rsidRDefault="003634A9" w:rsidP="008A2F36">
      <w:pPr>
        <w:spacing w:after="0" w:line="240" w:lineRule="auto"/>
      </w:pPr>
      <w:r>
        <w:separator/>
      </w:r>
    </w:p>
  </w:endnote>
  <w:endnote w:type="continuationSeparator" w:id="0">
    <w:p w14:paraId="098EA289" w14:textId="77777777" w:rsidR="003634A9" w:rsidRDefault="003634A9" w:rsidP="008A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BF42" w14:textId="77777777" w:rsidR="003634A9" w:rsidRDefault="003634A9" w:rsidP="008A2F36">
      <w:pPr>
        <w:spacing w:after="0" w:line="240" w:lineRule="auto"/>
      </w:pPr>
      <w:r>
        <w:separator/>
      </w:r>
    </w:p>
  </w:footnote>
  <w:footnote w:type="continuationSeparator" w:id="0">
    <w:p w14:paraId="290939F5" w14:textId="77777777" w:rsidR="003634A9" w:rsidRDefault="003634A9" w:rsidP="008A2F36">
      <w:pPr>
        <w:spacing w:after="0" w:line="240" w:lineRule="auto"/>
      </w:pPr>
      <w:r>
        <w:continuationSeparator/>
      </w:r>
    </w:p>
  </w:footnote>
  <w:footnote w:id="1">
    <w:p w14:paraId="6944B373" w14:textId="77777777" w:rsidR="0094131D" w:rsidRPr="008A2F36" w:rsidRDefault="0094131D" w:rsidP="0094131D">
      <w:pPr>
        <w:ind w:right="141"/>
        <w:jc w:val="both"/>
      </w:pPr>
      <w:r>
        <w:rPr>
          <w:rStyle w:val="a9"/>
        </w:rPr>
        <w:footnoteRef/>
      </w:r>
      <w:r>
        <w:t xml:space="preserve"> См.: </w:t>
      </w:r>
      <w:r w:rsidRPr="008A2F36">
        <w:t>В. Логвиненко  К процессу познания в современном мире. Журнал прикладной психологии, № 6, 2000 г., с.23-26</w:t>
      </w:r>
    </w:p>
    <w:p w14:paraId="0BA526EC" w14:textId="77777777" w:rsidR="0094131D" w:rsidRDefault="0094131D" w:rsidP="0094131D">
      <w:pPr>
        <w:ind w:right="141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msoF07B"/>
      </v:shape>
    </w:pict>
  </w:numPicBullet>
  <w:abstractNum w:abstractNumId="0" w15:restartNumberingAfterBreak="0">
    <w:nsid w:val="FFFFFFFE"/>
    <w:multiLevelType w:val="singleLevel"/>
    <w:tmpl w:val="812E4E7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80D55"/>
    <w:multiLevelType w:val="multilevel"/>
    <w:tmpl w:val="53FED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CE60F1A"/>
    <w:multiLevelType w:val="multilevel"/>
    <w:tmpl w:val="055034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1F81D06"/>
    <w:multiLevelType w:val="singleLevel"/>
    <w:tmpl w:val="01DC8F06"/>
    <w:lvl w:ilvl="0">
      <w:start w:val="2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1A2F4599"/>
    <w:multiLevelType w:val="hybridMultilevel"/>
    <w:tmpl w:val="6BAC179C"/>
    <w:lvl w:ilvl="0" w:tplc="AC02702E">
      <w:start w:val="3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6E7D"/>
    <w:multiLevelType w:val="hybridMultilevel"/>
    <w:tmpl w:val="FB1ADB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E7DBC"/>
    <w:multiLevelType w:val="hybridMultilevel"/>
    <w:tmpl w:val="5622BD9E"/>
    <w:lvl w:ilvl="0" w:tplc="AF526A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8E81948"/>
    <w:multiLevelType w:val="hybridMultilevel"/>
    <w:tmpl w:val="389C33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570F"/>
    <w:multiLevelType w:val="hybridMultilevel"/>
    <w:tmpl w:val="49B0767C"/>
    <w:lvl w:ilvl="0" w:tplc="08781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C5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09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7E4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A1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6A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4E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6A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07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432AE"/>
    <w:multiLevelType w:val="hybridMultilevel"/>
    <w:tmpl w:val="120E1804"/>
    <w:lvl w:ilvl="0" w:tplc="FEF48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2D8C"/>
    <w:multiLevelType w:val="hybridMultilevel"/>
    <w:tmpl w:val="E0BC4036"/>
    <w:lvl w:ilvl="0" w:tplc="F54CE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9474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</w:abstractNum>
  <w:abstractNum w:abstractNumId="12" w15:restartNumberingAfterBreak="0">
    <w:nsid w:val="45186A53"/>
    <w:multiLevelType w:val="hybridMultilevel"/>
    <w:tmpl w:val="5A9A44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701FB"/>
    <w:multiLevelType w:val="multilevel"/>
    <w:tmpl w:val="5F6645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EDC095F"/>
    <w:multiLevelType w:val="hybridMultilevel"/>
    <w:tmpl w:val="6E203C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3599"/>
    <w:multiLevelType w:val="singleLevel"/>
    <w:tmpl w:val="01DC8F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 w15:restartNumberingAfterBreak="0">
    <w:nsid w:val="572203AE"/>
    <w:multiLevelType w:val="multilevel"/>
    <w:tmpl w:val="B89CA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 w15:restartNumberingAfterBreak="0">
    <w:nsid w:val="645731F0"/>
    <w:multiLevelType w:val="hybridMultilevel"/>
    <w:tmpl w:val="F7BC8C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E24C8"/>
    <w:multiLevelType w:val="multilevel"/>
    <w:tmpl w:val="8FFADA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344D24"/>
    <w:multiLevelType w:val="multilevel"/>
    <w:tmpl w:val="BACA918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DE0098F"/>
    <w:multiLevelType w:val="singleLevel"/>
    <w:tmpl w:val="AC02702E"/>
    <w:lvl w:ilvl="0">
      <w:start w:val="3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6DF80981"/>
    <w:multiLevelType w:val="hybridMultilevel"/>
    <w:tmpl w:val="B1242848"/>
    <w:lvl w:ilvl="0" w:tplc="AC02702E">
      <w:start w:val="3"/>
      <w:numFmt w:val="decimal"/>
      <w:lvlText w:val="%1. "/>
      <w:legacy w:legacy="1" w:legacySpace="0" w:legacyIndent="283"/>
      <w:lvlJc w:val="left"/>
      <w:pPr>
        <w:ind w:left="28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74471FFD"/>
    <w:multiLevelType w:val="multilevel"/>
    <w:tmpl w:val="DD1CF4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54705AE"/>
    <w:multiLevelType w:val="hybridMultilevel"/>
    <w:tmpl w:val="4050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A1B4D"/>
    <w:multiLevelType w:val="hybridMultilevel"/>
    <w:tmpl w:val="99D4D97A"/>
    <w:lvl w:ilvl="0" w:tplc="FEF489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4"/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17"/>
  </w:num>
  <w:num w:numId="10">
    <w:abstractNumId w:val="5"/>
  </w:num>
  <w:num w:numId="11">
    <w:abstractNumId w:val="15"/>
  </w:num>
  <w:num w:numId="12">
    <w:abstractNumId w:val="3"/>
  </w:num>
  <w:num w:numId="13">
    <w:abstractNumId w:val="2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1"/>
  </w:num>
  <w:num w:numId="16">
    <w:abstractNumId w:val="4"/>
  </w:num>
  <w:num w:numId="17">
    <w:abstractNumId w:val="21"/>
  </w:num>
  <w:num w:numId="18">
    <w:abstractNumId w:val="9"/>
  </w:num>
  <w:num w:numId="19">
    <w:abstractNumId w:val="24"/>
  </w:num>
  <w:num w:numId="20">
    <w:abstractNumId w:val="2"/>
  </w:num>
  <w:num w:numId="21">
    <w:abstractNumId w:val="19"/>
  </w:num>
  <w:num w:numId="22">
    <w:abstractNumId w:val="1"/>
  </w:num>
  <w:num w:numId="23">
    <w:abstractNumId w:val="18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DB"/>
    <w:rsid w:val="00050A91"/>
    <w:rsid w:val="00084608"/>
    <w:rsid w:val="000C1BC1"/>
    <w:rsid w:val="001130CA"/>
    <w:rsid w:val="0016563B"/>
    <w:rsid w:val="001929B7"/>
    <w:rsid w:val="001D65A2"/>
    <w:rsid w:val="002203E6"/>
    <w:rsid w:val="00235B05"/>
    <w:rsid w:val="00264776"/>
    <w:rsid w:val="0027014B"/>
    <w:rsid w:val="0028509A"/>
    <w:rsid w:val="002F2B4B"/>
    <w:rsid w:val="0032752E"/>
    <w:rsid w:val="003634A9"/>
    <w:rsid w:val="003A1EBD"/>
    <w:rsid w:val="003D4168"/>
    <w:rsid w:val="00440E92"/>
    <w:rsid w:val="00481617"/>
    <w:rsid w:val="00516B23"/>
    <w:rsid w:val="00575D32"/>
    <w:rsid w:val="00590556"/>
    <w:rsid w:val="005A4B3C"/>
    <w:rsid w:val="00615197"/>
    <w:rsid w:val="00616853"/>
    <w:rsid w:val="00650A8F"/>
    <w:rsid w:val="00683407"/>
    <w:rsid w:val="006A5DE9"/>
    <w:rsid w:val="006D660D"/>
    <w:rsid w:val="006F4C19"/>
    <w:rsid w:val="00704E4B"/>
    <w:rsid w:val="0071596E"/>
    <w:rsid w:val="00770BF4"/>
    <w:rsid w:val="00820A96"/>
    <w:rsid w:val="00824B9A"/>
    <w:rsid w:val="00847F26"/>
    <w:rsid w:val="00891015"/>
    <w:rsid w:val="008A2F36"/>
    <w:rsid w:val="008B17F0"/>
    <w:rsid w:val="008B5E58"/>
    <w:rsid w:val="009040D4"/>
    <w:rsid w:val="0094131D"/>
    <w:rsid w:val="00993ED9"/>
    <w:rsid w:val="009A7EB5"/>
    <w:rsid w:val="009C066C"/>
    <w:rsid w:val="009F6837"/>
    <w:rsid w:val="00A251BF"/>
    <w:rsid w:val="00A32451"/>
    <w:rsid w:val="00AB4992"/>
    <w:rsid w:val="00AE764B"/>
    <w:rsid w:val="00B060F7"/>
    <w:rsid w:val="00B153A6"/>
    <w:rsid w:val="00B21ADF"/>
    <w:rsid w:val="00B409EE"/>
    <w:rsid w:val="00B57C45"/>
    <w:rsid w:val="00BA084F"/>
    <w:rsid w:val="00BC37B5"/>
    <w:rsid w:val="00C57365"/>
    <w:rsid w:val="00C71190"/>
    <w:rsid w:val="00C90AA3"/>
    <w:rsid w:val="00C943B1"/>
    <w:rsid w:val="00CE6E6C"/>
    <w:rsid w:val="00D103E6"/>
    <w:rsid w:val="00D739C5"/>
    <w:rsid w:val="00D81513"/>
    <w:rsid w:val="00DB37B6"/>
    <w:rsid w:val="00DE2741"/>
    <w:rsid w:val="00DE4A85"/>
    <w:rsid w:val="00DF33B5"/>
    <w:rsid w:val="00E14235"/>
    <w:rsid w:val="00E25896"/>
    <w:rsid w:val="00E85645"/>
    <w:rsid w:val="00EB05DB"/>
    <w:rsid w:val="00EE0CB3"/>
    <w:rsid w:val="00EE4AA7"/>
    <w:rsid w:val="00F1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8383"/>
  <w15:docId w15:val="{5D91879B-4A07-4DAF-9F56-C240BE24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513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99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A2F3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2F3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2F36"/>
    <w:rPr>
      <w:vertAlign w:val="superscript"/>
    </w:rPr>
  </w:style>
  <w:style w:type="character" w:styleId="aa">
    <w:name w:val="Hyperlink"/>
    <w:basedOn w:val="a0"/>
    <w:uiPriority w:val="99"/>
    <w:unhideWhenUsed/>
    <w:rsid w:val="00770B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151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0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E0E7-3FA8-4100-80CA-0575EA44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Victoria Logvinenko</cp:lastModifiedBy>
  <cp:revision>2</cp:revision>
  <cp:lastPrinted>2013-02-20T16:43:00Z</cp:lastPrinted>
  <dcterms:created xsi:type="dcterms:W3CDTF">2022-01-27T17:20:00Z</dcterms:created>
  <dcterms:modified xsi:type="dcterms:W3CDTF">2022-01-27T17:20:00Z</dcterms:modified>
</cp:coreProperties>
</file>